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42" w:rsidRDefault="00DA3842" w:rsidP="00DA3842">
      <w:pPr>
        <w:jc w:val="center"/>
      </w:pPr>
      <w:r>
        <w:rPr>
          <w:noProof/>
        </w:rPr>
        <w:drawing>
          <wp:inline distT="0" distB="0" distL="0" distR="0" wp14:anchorId="66D3AD8C" wp14:editId="61B5C54D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42" w:rsidRDefault="00DA3842" w:rsidP="00DA3842">
      <w:pPr>
        <w:jc w:val="center"/>
      </w:pPr>
    </w:p>
    <w:p w:rsidR="00DA3842" w:rsidRPr="00541C1F" w:rsidRDefault="00DA3842" w:rsidP="00DA384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DA3842" w:rsidRDefault="00DA3842" w:rsidP="00DA3842">
      <w:pPr>
        <w:jc w:val="center"/>
        <w:rPr>
          <w:b/>
          <w:noProof/>
          <w:sz w:val="28"/>
        </w:rPr>
      </w:pPr>
    </w:p>
    <w:p w:rsidR="00DA3842" w:rsidRDefault="00DA3842" w:rsidP="00DA3842">
      <w:pPr>
        <w:pStyle w:val="2"/>
      </w:pPr>
      <w:r>
        <w:t>Р Е Ш Е Н И Е</w:t>
      </w:r>
    </w:p>
    <w:p w:rsidR="00DA3842" w:rsidRDefault="00DA3842" w:rsidP="00DA3842">
      <w:pPr>
        <w:jc w:val="center"/>
        <w:rPr>
          <w:b/>
          <w:noProof/>
          <w:sz w:val="28"/>
        </w:rPr>
      </w:pPr>
    </w:p>
    <w:p w:rsidR="00DA3842" w:rsidRDefault="005E4664" w:rsidP="005E4664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мая 2020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207</w:t>
      </w:r>
      <w:bookmarkStart w:id="0" w:name="_GoBack"/>
      <w:bookmarkEnd w:id="0"/>
    </w:p>
    <w:p w:rsidR="005E4664" w:rsidRDefault="005E4664" w:rsidP="005E4664">
      <w:pPr>
        <w:pStyle w:val="a3"/>
        <w:jc w:val="center"/>
        <w:rPr>
          <w:sz w:val="26"/>
        </w:rPr>
      </w:pPr>
    </w:p>
    <w:p w:rsidR="00DA3842" w:rsidRPr="00DA3842" w:rsidRDefault="00DA3842" w:rsidP="00DA3842">
      <w:pPr>
        <w:pStyle w:val="3"/>
      </w:pPr>
      <w:r w:rsidRPr="00DA3842">
        <w:t xml:space="preserve">О внесении изменений в решение Совета народных депутатов </w:t>
      </w:r>
      <w:r w:rsidRPr="00DA3842">
        <w:rPr>
          <w:szCs w:val="26"/>
        </w:rPr>
        <w:t>Новокузнецкого муниципального района</w:t>
      </w:r>
      <w:r w:rsidRPr="00DA3842">
        <w:t xml:space="preserve"> от 18.09.2018 № 12 «Об утверждении председателей и заместителей </w:t>
      </w:r>
      <w:proofErr w:type="gramStart"/>
      <w:r w:rsidRPr="00DA3842">
        <w:t xml:space="preserve">председателей постоянных комиссий Совета народных депутатов </w:t>
      </w:r>
      <w:r w:rsidRPr="00DA3842">
        <w:rPr>
          <w:szCs w:val="26"/>
        </w:rPr>
        <w:t>Новокузнецкого муниципального района</w:t>
      </w:r>
      <w:proofErr w:type="gramEnd"/>
      <w:r w:rsidRPr="00DA3842">
        <w:rPr>
          <w:szCs w:val="26"/>
        </w:rPr>
        <w:t>»</w:t>
      </w:r>
    </w:p>
    <w:p w:rsidR="00DA3842" w:rsidRDefault="00DA3842" w:rsidP="00DA3842">
      <w:pPr>
        <w:pStyle w:val="3"/>
      </w:pPr>
    </w:p>
    <w:p w:rsidR="00DA3842" w:rsidRPr="006B079A" w:rsidRDefault="00DA3842" w:rsidP="00DA3842">
      <w:pPr>
        <w:pStyle w:val="3"/>
        <w:jc w:val="both"/>
        <w:rPr>
          <w:b w:val="0"/>
          <w:szCs w:val="26"/>
        </w:rPr>
      </w:pPr>
      <w:r>
        <w:rPr>
          <w:b w:val="0"/>
        </w:rPr>
        <w:tab/>
        <w:t>Рассмотрев решение</w:t>
      </w:r>
      <w:r w:rsidRPr="00F042BD">
        <w:rPr>
          <w:b w:val="0"/>
        </w:rPr>
        <w:t xml:space="preserve"> комиссии </w:t>
      </w:r>
      <w:r w:rsidRPr="00DA3842">
        <w:rPr>
          <w:b w:val="0"/>
          <w:szCs w:val="26"/>
        </w:rPr>
        <w:t>по вопросам бюджета, налоговой политики, финансов и экономики</w:t>
      </w:r>
      <w:r w:rsidRPr="00F50A9A">
        <w:rPr>
          <w:szCs w:val="26"/>
        </w:rPr>
        <w:t xml:space="preserve"> </w:t>
      </w:r>
      <w:r w:rsidRPr="006B079A">
        <w:rPr>
          <w:b w:val="0"/>
          <w:szCs w:val="26"/>
        </w:rPr>
        <w:t>Совета народных депутатов Новокузнецкого муниципального района</w:t>
      </w:r>
      <w:r w:rsidRPr="00A65628">
        <w:rPr>
          <w:b w:val="0"/>
        </w:rPr>
        <w:t xml:space="preserve"> об избрании п</w:t>
      </w:r>
      <w:r>
        <w:rPr>
          <w:b w:val="0"/>
        </w:rPr>
        <w:t xml:space="preserve">редседателя и заместителя председателя комиссии, и руководствуясь пунктом 3 статьи 11 </w:t>
      </w:r>
      <w:r w:rsidRPr="00F042BD">
        <w:rPr>
          <w:b w:val="0"/>
        </w:rPr>
        <w:t xml:space="preserve">Регламента </w:t>
      </w:r>
      <w:r w:rsidRPr="006B079A">
        <w:rPr>
          <w:b w:val="0"/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DA3842" w:rsidRPr="00F042BD" w:rsidRDefault="00DA3842" w:rsidP="00DA3842">
      <w:pPr>
        <w:pStyle w:val="a5"/>
      </w:pPr>
    </w:p>
    <w:p w:rsidR="00DA3842" w:rsidRDefault="00DA3842" w:rsidP="00DA3842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DA3842" w:rsidRDefault="00DA3842" w:rsidP="00DA3842">
      <w:pPr>
        <w:pStyle w:val="a5"/>
        <w:rPr>
          <w:b/>
          <w:bCs/>
        </w:rPr>
      </w:pPr>
    </w:p>
    <w:p w:rsidR="00DA3842" w:rsidRDefault="00DA3842" w:rsidP="00DA3842">
      <w:pPr>
        <w:pStyle w:val="3"/>
        <w:ind w:firstLine="708"/>
        <w:jc w:val="both"/>
        <w:rPr>
          <w:b w:val="0"/>
          <w:szCs w:val="26"/>
        </w:rPr>
      </w:pPr>
      <w:r w:rsidRPr="00DA3842">
        <w:rPr>
          <w:b w:val="0"/>
          <w:szCs w:val="26"/>
        </w:rPr>
        <w:t xml:space="preserve">1. Внести </w:t>
      </w:r>
      <w:r w:rsidRPr="00DA3842">
        <w:rPr>
          <w:b w:val="0"/>
        </w:rPr>
        <w:t xml:space="preserve">в решение Совета народных депутатов </w:t>
      </w:r>
      <w:r w:rsidRPr="00DA3842">
        <w:rPr>
          <w:b w:val="0"/>
          <w:szCs w:val="26"/>
        </w:rPr>
        <w:t>Новокузнецкого муниципального района</w:t>
      </w:r>
      <w:r w:rsidRPr="00DA3842">
        <w:rPr>
          <w:b w:val="0"/>
        </w:rPr>
        <w:t xml:space="preserve"> от 18.09.2018 № 12 «Об утверждении председателей и заместителей председателей постоянных комиссий Совета народных депутатов </w:t>
      </w:r>
      <w:r w:rsidRPr="00DA3842">
        <w:rPr>
          <w:b w:val="0"/>
          <w:szCs w:val="26"/>
        </w:rPr>
        <w:t>Новокузнецкого муниципального района»</w:t>
      </w:r>
      <w:r>
        <w:rPr>
          <w:b w:val="0"/>
          <w:szCs w:val="26"/>
        </w:rPr>
        <w:t xml:space="preserve"> следующие изменения:</w:t>
      </w:r>
    </w:p>
    <w:p w:rsidR="00DA3842" w:rsidRDefault="00DA3842" w:rsidP="00DA3842">
      <w:r>
        <w:tab/>
        <w:t>1) абзац второй пункта 1 изложить в следующей редакции:</w:t>
      </w:r>
    </w:p>
    <w:p w:rsidR="00DA3842" w:rsidRPr="00F50A9A" w:rsidRDefault="00DA3842" w:rsidP="00DA3842">
      <w:pPr>
        <w:ind w:firstLine="708"/>
        <w:jc w:val="both"/>
        <w:rPr>
          <w:szCs w:val="26"/>
        </w:rPr>
      </w:pPr>
      <w:r>
        <w:rPr>
          <w:szCs w:val="26"/>
        </w:rPr>
        <w:t>«</w:t>
      </w:r>
      <w:r w:rsidRPr="00F50A9A">
        <w:rPr>
          <w:szCs w:val="26"/>
        </w:rPr>
        <w:t xml:space="preserve">комиссии по вопросам бюджета, налоговой политики, финансов и экономики </w:t>
      </w:r>
      <w:r>
        <w:rPr>
          <w:szCs w:val="26"/>
        </w:rPr>
        <w:t>–</w:t>
      </w:r>
      <w:r w:rsidRPr="00F50A9A">
        <w:rPr>
          <w:szCs w:val="26"/>
        </w:rPr>
        <w:t xml:space="preserve"> </w:t>
      </w:r>
      <w:r>
        <w:rPr>
          <w:szCs w:val="26"/>
        </w:rPr>
        <w:t xml:space="preserve">Абрамяна </w:t>
      </w:r>
      <w:proofErr w:type="spellStart"/>
      <w:r>
        <w:rPr>
          <w:szCs w:val="26"/>
        </w:rPr>
        <w:t>Микаэла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Сарибековича</w:t>
      </w:r>
      <w:proofErr w:type="spellEnd"/>
      <w:proofErr w:type="gramStart"/>
      <w:r w:rsidRPr="00F50A9A">
        <w:rPr>
          <w:szCs w:val="26"/>
        </w:rPr>
        <w:t>;</w:t>
      </w:r>
      <w:r>
        <w:rPr>
          <w:szCs w:val="26"/>
        </w:rPr>
        <w:t>»</w:t>
      </w:r>
      <w:proofErr w:type="gramEnd"/>
      <w:r>
        <w:rPr>
          <w:szCs w:val="26"/>
        </w:rPr>
        <w:t>;</w:t>
      </w:r>
    </w:p>
    <w:p w:rsidR="00DA3842" w:rsidRDefault="00DA3842" w:rsidP="00DA3842">
      <w:r>
        <w:tab/>
        <w:t>2) абзац второй пункта 2 изложить в следующей редакции:</w:t>
      </w:r>
    </w:p>
    <w:p w:rsidR="00DA3842" w:rsidRPr="00EC4710" w:rsidRDefault="00DA3842" w:rsidP="00DA3842">
      <w:pPr>
        <w:ind w:firstLine="708"/>
        <w:jc w:val="both"/>
        <w:rPr>
          <w:szCs w:val="26"/>
        </w:rPr>
      </w:pPr>
      <w:r>
        <w:rPr>
          <w:szCs w:val="26"/>
        </w:rPr>
        <w:t>«</w:t>
      </w:r>
      <w:r w:rsidRPr="00EC4710">
        <w:rPr>
          <w:szCs w:val="26"/>
        </w:rPr>
        <w:t>комиссии по вопросам бюджета, налоговой п</w:t>
      </w:r>
      <w:r w:rsidR="001B0C79">
        <w:rPr>
          <w:szCs w:val="26"/>
        </w:rPr>
        <w:t xml:space="preserve">олитики, финансов и экономики – </w:t>
      </w:r>
      <w:proofErr w:type="spellStart"/>
      <w:r w:rsidR="001B0C79">
        <w:rPr>
          <w:szCs w:val="26"/>
        </w:rPr>
        <w:t>Ляпина</w:t>
      </w:r>
      <w:proofErr w:type="spellEnd"/>
      <w:r w:rsidR="001B0C79">
        <w:rPr>
          <w:szCs w:val="26"/>
        </w:rPr>
        <w:t xml:space="preserve"> Николая Ивановича</w:t>
      </w:r>
      <w:proofErr w:type="gramStart"/>
      <w:r w:rsidRPr="00EC4710">
        <w:rPr>
          <w:szCs w:val="26"/>
        </w:rPr>
        <w:t>;</w:t>
      </w:r>
      <w:r>
        <w:rPr>
          <w:szCs w:val="26"/>
        </w:rPr>
        <w:t>»</w:t>
      </w:r>
      <w:proofErr w:type="gramEnd"/>
      <w:r>
        <w:rPr>
          <w:szCs w:val="26"/>
        </w:rPr>
        <w:t>.</w:t>
      </w:r>
    </w:p>
    <w:p w:rsidR="00DA3842" w:rsidRPr="00075EF5" w:rsidRDefault="00DA3842" w:rsidP="00DA384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075EF5">
        <w:rPr>
          <w:rFonts w:eastAsiaTheme="minorHAnsi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Cs w:val="26"/>
          <w:lang w:eastAsia="en-US"/>
        </w:rPr>
        <w:t>районной газете</w:t>
      </w:r>
      <w:r>
        <w:rPr>
          <w:rFonts w:eastAsiaTheme="minorHAnsi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Cs w:val="26"/>
          <w:lang w:eastAsia="en-US"/>
        </w:rPr>
        <w:t>.</w:t>
      </w:r>
    </w:p>
    <w:p w:rsidR="00DA3842" w:rsidRPr="00075EF5" w:rsidRDefault="00DA3842" w:rsidP="00DA384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075EF5">
        <w:rPr>
          <w:rFonts w:eastAsiaTheme="minorHAnsi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Cs w:val="26"/>
        </w:rPr>
        <w:t>Новокузнецкого муниципального района</w:t>
      </w:r>
      <w:r w:rsidRPr="00075EF5">
        <w:rPr>
          <w:rFonts w:eastAsiaTheme="minorHAnsi"/>
          <w:szCs w:val="26"/>
          <w:lang w:eastAsia="en-US"/>
        </w:rPr>
        <w:t>.</w:t>
      </w:r>
    </w:p>
    <w:p w:rsidR="00DA3842" w:rsidRPr="00075EF5" w:rsidRDefault="00DA3842" w:rsidP="00DA384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075EF5">
        <w:rPr>
          <w:rFonts w:eastAsiaTheme="minorHAnsi"/>
          <w:szCs w:val="26"/>
          <w:lang w:eastAsia="en-US"/>
        </w:rPr>
        <w:t>4. Настоящее Решение вступает в силу со дня его принятия.</w:t>
      </w:r>
    </w:p>
    <w:p w:rsidR="00DA3842" w:rsidRDefault="00DA3842" w:rsidP="00DA3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842" w:rsidRDefault="00DA3842" w:rsidP="00DA3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842" w:rsidRDefault="00DA3842" w:rsidP="00DA3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842" w:rsidRPr="00980A07" w:rsidRDefault="00DA3842" w:rsidP="00DA38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842" w:rsidRPr="00210C95" w:rsidRDefault="00DA3842" w:rsidP="00DA3842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DA3842" w:rsidRPr="00210C95" w:rsidRDefault="00DA3842" w:rsidP="00DA3842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AE0F5E" w:rsidRPr="001B0C79" w:rsidRDefault="00DA3842" w:rsidP="001B0C79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                                       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</w:t>
      </w:r>
      <w:r>
        <w:rPr>
          <w:szCs w:val="26"/>
        </w:rPr>
        <w:t xml:space="preserve"> Е.В. Зеленская</w:t>
      </w:r>
      <w:r w:rsidRPr="00210C95">
        <w:rPr>
          <w:szCs w:val="26"/>
        </w:rPr>
        <w:t xml:space="preserve">                                                                   </w:t>
      </w:r>
    </w:p>
    <w:sectPr w:rsidR="00AE0F5E" w:rsidRPr="001B0C79" w:rsidSect="00DA38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2"/>
    <w:rsid w:val="001B0C79"/>
    <w:rsid w:val="005E4664"/>
    <w:rsid w:val="00713150"/>
    <w:rsid w:val="00725217"/>
    <w:rsid w:val="00D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4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842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DA3842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DA384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84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384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384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rsid w:val="00DA384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A38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A3842"/>
    <w:pPr>
      <w:jc w:val="both"/>
    </w:pPr>
  </w:style>
  <w:style w:type="character" w:customStyle="1" w:styleId="a6">
    <w:name w:val="Основной текст Знак"/>
    <w:basedOn w:val="a0"/>
    <w:link w:val="a5"/>
    <w:rsid w:val="00DA38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3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8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3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4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842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DA3842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DA384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84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384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384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rsid w:val="00DA384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A38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A3842"/>
    <w:pPr>
      <w:jc w:val="both"/>
    </w:pPr>
  </w:style>
  <w:style w:type="character" w:customStyle="1" w:styleId="a6">
    <w:name w:val="Основной текст Знак"/>
    <w:basedOn w:val="a0"/>
    <w:link w:val="a5"/>
    <w:rsid w:val="00DA38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3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8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3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2020-05-27T06:02:00Z</dcterms:created>
  <dcterms:modified xsi:type="dcterms:W3CDTF">2020-05-27T06:02:00Z</dcterms:modified>
</cp:coreProperties>
</file>