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F98" w:rsidRPr="00C07F98" w:rsidRDefault="00C07F98" w:rsidP="00C07F98">
      <w:pPr>
        <w:pStyle w:val="1"/>
        <w:ind w:firstLine="0"/>
        <w:jc w:val="center"/>
        <w:rPr>
          <w:sz w:val="26"/>
          <w:szCs w:val="26"/>
        </w:rPr>
      </w:pPr>
      <w:r w:rsidRPr="00C07F98">
        <w:rPr>
          <w:noProof/>
          <w:sz w:val="26"/>
          <w:szCs w:val="26"/>
          <w:lang w:val="ru-RU" w:eastAsia="ru-RU"/>
        </w:rPr>
        <w:drawing>
          <wp:inline distT="0" distB="0" distL="0" distR="0" wp14:anchorId="7F6EBB9C" wp14:editId="56204143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F98" w:rsidRPr="00C07F98" w:rsidRDefault="00C07F98" w:rsidP="00C07F98">
      <w:pPr>
        <w:rPr>
          <w:sz w:val="26"/>
          <w:szCs w:val="26"/>
        </w:rPr>
      </w:pPr>
    </w:p>
    <w:p w:rsidR="00C07F98" w:rsidRPr="00C07F98" w:rsidRDefault="00C07F98" w:rsidP="00C07F98">
      <w:pPr>
        <w:pStyle w:val="1"/>
        <w:ind w:firstLine="0"/>
        <w:jc w:val="center"/>
        <w:rPr>
          <w:sz w:val="26"/>
          <w:szCs w:val="26"/>
          <w:lang w:val="ru-RU"/>
        </w:rPr>
      </w:pPr>
      <w:r w:rsidRPr="00C07F98">
        <w:rPr>
          <w:sz w:val="26"/>
          <w:szCs w:val="26"/>
        </w:rPr>
        <w:t>СОВЕТ НАРОДНЫХ ДЕПУТАТОВ</w:t>
      </w:r>
      <w:r w:rsidRPr="00C07F98">
        <w:rPr>
          <w:sz w:val="26"/>
          <w:szCs w:val="26"/>
          <w:lang w:val="ru-RU"/>
        </w:rPr>
        <w:t xml:space="preserve"> НОВОКУЗНЕЦКОГО МУНИЦИПАЛЬНОГО РАЙОНА</w:t>
      </w:r>
    </w:p>
    <w:p w:rsidR="00C07F98" w:rsidRPr="00C07F98" w:rsidRDefault="00C07F98" w:rsidP="00C07F98">
      <w:pPr>
        <w:pStyle w:val="2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C07F98" w:rsidRPr="00C07F98" w:rsidRDefault="00C07F98" w:rsidP="00C07F98">
      <w:pPr>
        <w:jc w:val="center"/>
        <w:rPr>
          <w:b/>
          <w:noProof/>
          <w:sz w:val="26"/>
          <w:szCs w:val="26"/>
        </w:rPr>
      </w:pPr>
      <w:r w:rsidRPr="00C07F98">
        <w:rPr>
          <w:b/>
          <w:noProof/>
          <w:sz w:val="26"/>
          <w:szCs w:val="26"/>
        </w:rPr>
        <w:t>Р Е Ш Е Н И Е</w:t>
      </w:r>
    </w:p>
    <w:p w:rsidR="00C07F98" w:rsidRPr="00C07F98" w:rsidRDefault="00C07F98" w:rsidP="00C07F98">
      <w:pPr>
        <w:pStyle w:val="a4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2824F0" w:rsidRPr="009631AD" w:rsidRDefault="002824F0" w:rsidP="002824F0">
      <w:pPr>
        <w:jc w:val="center"/>
        <w:rPr>
          <w:bCs/>
          <w:noProof/>
          <w:sz w:val="26"/>
          <w:szCs w:val="26"/>
        </w:rPr>
      </w:pPr>
      <w:r w:rsidRPr="009631AD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13 апреля 2020 г.</w:t>
      </w:r>
      <w:r w:rsidRPr="009631AD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126</w:t>
      </w:r>
      <w:r>
        <w:rPr>
          <w:bCs/>
          <w:noProof/>
          <w:sz w:val="26"/>
          <w:szCs w:val="26"/>
          <w:u w:val="single"/>
        </w:rPr>
        <w:t>-МНПА</w:t>
      </w:r>
    </w:p>
    <w:p w:rsidR="00C07F98" w:rsidRPr="00C07F98" w:rsidRDefault="00C07F98" w:rsidP="00C07F98">
      <w:pPr>
        <w:rPr>
          <w:sz w:val="26"/>
          <w:szCs w:val="26"/>
        </w:rPr>
      </w:pPr>
    </w:p>
    <w:p w:rsidR="00C07F98" w:rsidRPr="00C07F98" w:rsidRDefault="00C07F98" w:rsidP="00C07F98">
      <w:pPr>
        <w:jc w:val="center"/>
        <w:rPr>
          <w:b/>
          <w:sz w:val="26"/>
          <w:szCs w:val="26"/>
        </w:rPr>
      </w:pPr>
      <w:r w:rsidRPr="00C07F98">
        <w:rPr>
          <w:b/>
          <w:bCs/>
          <w:sz w:val="26"/>
          <w:szCs w:val="26"/>
        </w:rPr>
        <w:t>Об утверждении методики расчета платы за наем жилых помещений муниципального жилищного фонда коммерческого использования муниципального образования «Новокузнецкий муниципальный район»</w:t>
      </w:r>
    </w:p>
    <w:p w:rsidR="00C07F98" w:rsidRPr="00C07F98" w:rsidRDefault="00C07F98" w:rsidP="00C07F98">
      <w:pPr>
        <w:jc w:val="right"/>
        <w:rPr>
          <w:sz w:val="26"/>
          <w:szCs w:val="26"/>
        </w:rPr>
      </w:pPr>
    </w:p>
    <w:p w:rsidR="00C07F98" w:rsidRPr="00C07F98" w:rsidRDefault="00C07F98" w:rsidP="00C07F98">
      <w:pPr>
        <w:jc w:val="right"/>
        <w:rPr>
          <w:sz w:val="26"/>
          <w:szCs w:val="26"/>
        </w:rPr>
      </w:pPr>
      <w:r w:rsidRPr="00C07F98">
        <w:rPr>
          <w:sz w:val="26"/>
          <w:szCs w:val="26"/>
        </w:rPr>
        <w:t>Принято Советом народных депутатов</w:t>
      </w:r>
    </w:p>
    <w:p w:rsidR="00C07F98" w:rsidRPr="00C07F98" w:rsidRDefault="00C07F98" w:rsidP="00C07F98">
      <w:pPr>
        <w:jc w:val="right"/>
        <w:rPr>
          <w:sz w:val="26"/>
          <w:szCs w:val="26"/>
        </w:rPr>
      </w:pPr>
      <w:r w:rsidRPr="00C07F98">
        <w:rPr>
          <w:sz w:val="26"/>
          <w:szCs w:val="26"/>
        </w:rPr>
        <w:t>Новокузнецкого муниципального района</w:t>
      </w:r>
    </w:p>
    <w:p w:rsidR="002824F0" w:rsidRDefault="002824F0" w:rsidP="002824F0">
      <w:pPr>
        <w:jc w:val="right"/>
        <w:rPr>
          <w:sz w:val="26"/>
          <w:szCs w:val="26"/>
        </w:rPr>
      </w:pPr>
      <w:r>
        <w:rPr>
          <w:sz w:val="26"/>
          <w:szCs w:val="26"/>
        </w:rPr>
        <w:t>10 апреля</w:t>
      </w:r>
      <w:r w:rsidRPr="009631AD">
        <w:rPr>
          <w:sz w:val="26"/>
          <w:szCs w:val="26"/>
        </w:rPr>
        <w:t xml:space="preserve"> 2020 г.</w:t>
      </w:r>
    </w:p>
    <w:p w:rsidR="00C07F98" w:rsidRPr="00C07F98" w:rsidRDefault="00C07F98" w:rsidP="00C07F98">
      <w:pPr>
        <w:ind w:firstLine="709"/>
        <w:jc w:val="both"/>
        <w:rPr>
          <w:color w:val="000000"/>
          <w:sz w:val="26"/>
          <w:szCs w:val="26"/>
        </w:rPr>
      </w:pPr>
    </w:p>
    <w:p w:rsidR="00C07F98" w:rsidRPr="00C07F98" w:rsidRDefault="00C07F98" w:rsidP="00C07F98">
      <w:pPr>
        <w:ind w:firstLine="709"/>
        <w:jc w:val="both"/>
        <w:rPr>
          <w:color w:val="000000"/>
          <w:sz w:val="26"/>
          <w:szCs w:val="26"/>
        </w:rPr>
      </w:pPr>
      <w:r w:rsidRPr="00C07F98">
        <w:rPr>
          <w:color w:val="000000"/>
          <w:sz w:val="26"/>
          <w:szCs w:val="26"/>
        </w:rPr>
        <w:t>1. Утвердить методику расчета платы за наем жилых помещений муниципального жилищного фонда коммерческого использования муниципального образования «Новокузнецкий муниципальный район» согласно приложению к настоящему Решению.</w:t>
      </w:r>
    </w:p>
    <w:p w:rsidR="00C07F98" w:rsidRPr="00C07F98" w:rsidRDefault="00C07F98" w:rsidP="00C07F98">
      <w:pPr>
        <w:ind w:firstLine="709"/>
        <w:jc w:val="both"/>
        <w:rPr>
          <w:color w:val="000000"/>
          <w:sz w:val="26"/>
          <w:szCs w:val="26"/>
        </w:rPr>
      </w:pPr>
      <w:r w:rsidRPr="00C07F98">
        <w:rPr>
          <w:color w:val="000000"/>
          <w:sz w:val="26"/>
          <w:szCs w:val="26"/>
        </w:rPr>
        <w:t>2. Настоящее Решение вступает в силу со дня, следующего за днем его официального опубликования.</w:t>
      </w:r>
    </w:p>
    <w:p w:rsidR="00C07F98" w:rsidRPr="00C07F98" w:rsidRDefault="00C07F98" w:rsidP="00C07F98">
      <w:pPr>
        <w:jc w:val="both"/>
        <w:rPr>
          <w:sz w:val="26"/>
          <w:szCs w:val="26"/>
        </w:rPr>
      </w:pPr>
    </w:p>
    <w:p w:rsidR="00C07F98" w:rsidRPr="00C07F98" w:rsidRDefault="00C07F98" w:rsidP="00C07F98">
      <w:pPr>
        <w:jc w:val="both"/>
        <w:rPr>
          <w:sz w:val="26"/>
          <w:szCs w:val="26"/>
        </w:rPr>
      </w:pPr>
    </w:p>
    <w:p w:rsidR="00C07F98" w:rsidRPr="00C07F98" w:rsidRDefault="00C07F98" w:rsidP="00C07F98">
      <w:pPr>
        <w:jc w:val="both"/>
        <w:rPr>
          <w:sz w:val="26"/>
          <w:szCs w:val="26"/>
        </w:rPr>
      </w:pPr>
    </w:p>
    <w:p w:rsidR="00C07F98" w:rsidRPr="00C07F98" w:rsidRDefault="00C07F98" w:rsidP="00C07F98">
      <w:pPr>
        <w:jc w:val="both"/>
        <w:rPr>
          <w:sz w:val="26"/>
          <w:szCs w:val="26"/>
        </w:rPr>
      </w:pPr>
    </w:p>
    <w:p w:rsidR="00C07F98" w:rsidRPr="00C07F98" w:rsidRDefault="00C07F98" w:rsidP="00C07F98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07F98"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  <w:proofErr w:type="gramStart"/>
      <w:r w:rsidRPr="00C07F98">
        <w:rPr>
          <w:rFonts w:ascii="Times New Roman" w:hAnsi="Times New Roman" w:cs="Times New Roman"/>
          <w:sz w:val="26"/>
          <w:szCs w:val="26"/>
        </w:rPr>
        <w:t>народных</w:t>
      </w:r>
      <w:proofErr w:type="gramEnd"/>
      <w:r w:rsidRPr="00C07F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7F98" w:rsidRPr="00C07F98" w:rsidRDefault="00C07F98" w:rsidP="00C07F98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07F98">
        <w:rPr>
          <w:rFonts w:ascii="Times New Roman" w:hAnsi="Times New Roman" w:cs="Times New Roman"/>
          <w:sz w:val="26"/>
          <w:szCs w:val="26"/>
        </w:rPr>
        <w:t xml:space="preserve">Депутатов </w:t>
      </w:r>
      <w:proofErr w:type="gramStart"/>
      <w:r w:rsidRPr="00C07F98">
        <w:rPr>
          <w:rFonts w:ascii="Times New Roman" w:hAnsi="Times New Roman" w:cs="Times New Roman"/>
          <w:sz w:val="26"/>
          <w:szCs w:val="26"/>
        </w:rPr>
        <w:t>Новокузнецкого</w:t>
      </w:r>
      <w:proofErr w:type="gramEnd"/>
      <w:r w:rsidRPr="00C07F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7F98" w:rsidRPr="00C07F98" w:rsidRDefault="00C07F98" w:rsidP="00C07F98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07F98">
        <w:rPr>
          <w:rFonts w:ascii="Times New Roman" w:hAnsi="Times New Roman" w:cs="Times New Roman"/>
          <w:sz w:val="26"/>
          <w:szCs w:val="26"/>
        </w:rPr>
        <w:t>муниципального района                                                                             Е.В. Зеленская</w:t>
      </w:r>
    </w:p>
    <w:p w:rsidR="00C07F98" w:rsidRPr="00C07F98" w:rsidRDefault="00C07F98" w:rsidP="00C07F9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07F98" w:rsidRPr="00C07F98" w:rsidRDefault="00C07F98" w:rsidP="00C07F9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07F98" w:rsidRPr="00C07F98" w:rsidRDefault="00C07F98" w:rsidP="00C07F9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07F98" w:rsidRPr="00C07F98" w:rsidRDefault="00C07F98" w:rsidP="00C07F9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07F98" w:rsidRPr="00C07F98" w:rsidRDefault="00C07F98" w:rsidP="00C07F98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 w:rsidRPr="00C07F98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C07F98">
        <w:rPr>
          <w:rFonts w:ascii="Times New Roman" w:hAnsi="Times New Roman" w:cs="Times New Roman"/>
          <w:sz w:val="26"/>
          <w:szCs w:val="26"/>
        </w:rPr>
        <w:t>Новокузнецкого</w:t>
      </w:r>
      <w:proofErr w:type="gramEnd"/>
    </w:p>
    <w:p w:rsidR="00C07F98" w:rsidRPr="00C07F98" w:rsidRDefault="00C07F98" w:rsidP="00C07F98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 w:rsidRPr="00C07F98">
        <w:rPr>
          <w:rFonts w:ascii="Times New Roman" w:hAnsi="Times New Roman" w:cs="Times New Roman"/>
          <w:sz w:val="26"/>
          <w:szCs w:val="26"/>
        </w:rPr>
        <w:t>муниципального района                                                                              А.В. Шарнин</w:t>
      </w:r>
    </w:p>
    <w:p w:rsidR="00C07F98" w:rsidRPr="00C07F98" w:rsidRDefault="00C07F98" w:rsidP="00C07F98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  <w:sectPr w:rsidR="00C07F98" w:rsidRPr="00C07F98" w:rsidSect="00E44C7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07F98" w:rsidRPr="00C07F98" w:rsidRDefault="00C07F98" w:rsidP="00C07F98">
      <w:pPr>
        <w:ind w:left="4536"/>
        <w:jc w:val="right"/>
        <w:rPr>
          <w:sz w:val="26"/>
          <w:szCs w:val="26"/>
        </w:rPr>
      </w:pPr>
      <w:r w:rsidRPr="00C07F98">
        <w:rPr>
          <w:sz w:val="26"/>
          <w:szCs w:val="26"/>
        </w:rPr>
        <w:lastRenderedPageBreak/>
        <w:t>Приложение</w:t>
      </w:r>
    </w:p>
    <w:p w:rsidR="00C07F98" w:rsidRPr="00C07F98" w:rsidRDefault="00C07F98" w:rsidP="00C07F98">
      <w:pPr>
        <w:ind w:left="4536"/>
        <w:jc w:val="right"/>
        <w:rPr>
          <w:sz w:val="26"/>
          <w:szCs w:val="26"/>
        </w:rPr>
      </w:pPr>
      <w:r w:rsidRPr="00C07F98">
        <w:rPr>
          <w:sz w:val="26"/>
          <w:szCs w:val="26"/>
        </w:rPr>
        <w:t xml:space="preserve">к решению Совета народных депутатов Новокузнецкого муниципального района от </w:t>
      </w:r>
      <w:r w:rsidR="002824F0">
        <w:rPr>
          <w:sz w:val="26"/>
          <w:szCs w:val="26"/>
          <w:u w:val="single"/>
        </w:rPr>
        <w:t>13 апреля 2020 г.</w:t>
      </w:r>
      <w:r w:rsidRPr="00C07F98">
        <w:rPr>
          <w:sz w:val="26"/>
          <w:szCs w:val="26"/>
        </w:rPr>
        <w:t xml:space="preserve"> № </w:t>
      </w:r>
      <w:r w:rsidR="002824F0" w:rsidRPr="002824F0">
        <w:rPr>
          <w:sz w:val="26"/>
          <w:szCs w:val="26"/>
          <w:u w:val="single"/>
        </w:rPr>
        <w:t>126-МНПА</w:t>
      </w:r>
    </w:p>
    <w:p w:rsidR="00C07F98" w:rsidRPr="00C07F98" w:rsidRDefault="00C07F98" w:rsidP="00C07F98">
      <w:pPr>
        <w:ind w:left="4536"/>
        <w:jc w:val="both"/>
        <w:rPr>
          <w:sz w:val="26"/>
          <w:szCs w:val="26"/>
        </w:rPr>
      </w:pPr>
      <w:r w:rsidRPr="00C07F98">
        <w:rPr>
          <w:sz w:val="26"/>
          <w:szCs w:val="26"/>
        </w:rPr>
        <w:t>«</w:t>
      </w:r>
      <w:r w:rsidRPr="00C07F98">
        <w:rPr>
          <w:bCs/>
          <w:sz w:val="26"/>
          <w:szCs w:val="26"/>
        </w:rPr>
        <w:t>Об утверждении методики расчета платы за наем жилых помещений муниципального жилищного фонда коммерческого использования муниципального образования «Новокузнецкий муниципальный район</w:t>
      </w:r>
      <w:r w:rsidRPr="00C07F98">
        <w:rPr>
          <w:sz w:val="26"/>
          <w:szCs w:val="26"/>
        </w:rPr>
        <w:t>»</w:t>
      </w:r>
    </w:p>
    <w:p w:rsidR="00C07F98" w:rsidRPr="00C07F98" w:rsidRDefault="00C07F98" w:rsidP="00C07F98">
      <w:pPr>
        <w:ind w:left="4536"/>
        <w:jc w:val="both"/>
        <w:rPr>
          <w:sz w:val="26"/>
          <w:szCs w:val="26"/>
        </w:rPr>
      </w:pPr>
    </w:p>
    <w:p w:rsidR="00C07F98" w:rsidRPr="00C07F98" w:rsidRDefault="00C07F98" w:rsidP="00C07F98">
      <w:pPr>
        <w:jc w:val="center"/>
        <w:rPr>
          <w:b/>
          <w:bCs/>
          <w:sz w:val="26"/>
          <w:szCs w:val="26"/>
        </w:rPr>
      </w:pPr>
      <w:r w:rsidRPr="00C07F98">
        <w:rPr>
          <w:b/>
          <w:bCs/>
          <w:sz w:val="26"/>
          <w:szCs w:val="26"/>
        </w:rPr>
        <w:t>Методика расчета платы за наем жилых помещений муниципального жилищного фонда коммерческого использования муниципального образования «Новокузнецкий муниципальный район»</w:t>
      </w:r>
    </w:p>
    <w:p w:rsidR="00C07F98" w:rsidRPr="00C07F98" w:rsidRDefault="00C07F98" w:rsidP="00C07F98">
      <w:pPr>
        <w:ind w:left="720"/>
        <w:rPr>
          <w:bCs/>
          <w:sz w:val="26"/>
          <w:szCs w:val="26"/>
        </w:rPr>
      </w:pPr>
    </w:p>
    <w:p w:rsidR="00C07F98" w:rsidRPr="00C07F98" w:rsidRDefault="00D17847" w:rsidP="00D17847">
      <w:pPr>
        <w:jc w:val="center"/>
        <w:rPr>
          <w:bCs/>
          <w:sz w:val="26"/>
          <w:szCs w:val="26"/>
        </w:rPr>
      </w:pPr>
      <w:r w:rsidRPr="00D17847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.</w:t>
      </w:r>
      <w:r w:rsidRPr="00D17847">
        <w:rPr>
          <w:bCs/>
          <w:sz w:val="26"/>
          <w:szCs w:val="26"/>
        </w:rPr>
        <w:t xml:space="preserve"> </w:t>
      </w:r>
      <w:r w:rsidR="00C07F98" w:rsidRPr="00C07F98">
        <w:rPr>
          <w:bCs/>
          <w:sz w:val="26"/>
          <w:szCs w:val="26"/>
        </w:rPr>
        <w:t>Общие положения</w:t>
      </w:r>
    </w:p>
    <w:p w:rsidR="00C07F98" w:rsidRPr="00C07F98" w:rsidRDefault="00C07F98" w:rsidP="00C07F98">
      <w:pPr>
        <w:ind w:left="720"/>
        <w:rPr>
          <w:sz w:val="26"/>
          <w:szCs w:val="26"/>
        </w:rPr>
      </w:pPr>
    </w:p>
    <w:p w:rsidR="00C07F98" w:rsidRPr="00C07F98" w:rsidRDefault="00C07F98" w:rsidP="00C07F98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C07F98">
        <w:rPr>
          <w:color w:val="000000"/>
          <w:sz w:val="26"/>
          <w:szCs w:val="26"/>
        </w:rPr>
        <w:t>1.1.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Настоящая м</w:t>
      </w:r>
      <w:r w:rsidRPr="00C07F98">
        <w:rPr>
          <w:sz w:val="26"/>
          <w:szCs w:val="26"/>
        </w:rPr>
        <w:t>етодика расчета платы за наем жилых помещений муниципального жилищного фонда коммерческого использования муниципального образования «Новокузнецкий муниципальный район» (далее - Методика) разработана в соответствии со статьями 19, 156 Жилищного кодекса Российской Феде</w:t>
      </w:r>
      <w:r w:rsidR="00D17847">
        <w:rPr>
          <w:sz w:val="26"/>
          <w:szCs w:val="26"/>
        </w:rPr>
        <w:t>рации</w:t>
      </w:r>
      <w:r w:rsidRPr="00C07F98">
        <w:rPr>
          <w:sz w:val="26"/>
          <w:szCs w:val="26"/>
        </w:rPr>
        <w:t xml:space="preserve"> и определяет порядок расчета платы за наем жилых помещений муниципального жилищного фонда коммерческого использования муниципального образования «Новокузнецкий муниципальный ра</w:t>
      </w:r>
      <w:bookmarkStart w:id="0" w:name="_GoBack"/>
      <w:bookmarkEnd w:id="0"/>
      <w:r w:rsidRPr="00C07F98">
        <w:rPr>
          <w:sz w:val="26"/>
          <w:szCs w:val="26"/>
        </w:rPr>
        <w:t>йон» (далее - жилые помещения коммерческого использования).</w:t>
      </w:r>
      <w:proofErr w:type="gramEnd"/>
    </w:p>
    <w:p w:rsidR="00C07F98" w:rsidRPr="00C07F98" w:rsidRDefault="00C07F98" w:rsidP="00C07F98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C07F98">
        <w:rPr>
          <w:sz w:val="26"/>
          <w:szCs w:val="26"/>
        </w:rPr>
        <w:t>1.2. Размер платы за наем жилых помещений коммерческого использования устанавливается дифференцированно в зависимости от благоустройства жилого помещения.</w:t>
      </w:r>
    </w:p>
    <w:p w:rsidR="00C07F98" w:rsidRPr="00C07F98" w:rsidRDefault="00C07F98" w:rsidP="00C07F9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17847" w:rsidRDefault="00C07F98" w:rsidP="00C07F98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07F98">
        <w:rPr>
          <w:sz w:val="26"/>
          <w:szCs w:val="26"/>
        </w:rPr>
        <w:t xml:space="preserve">2. Расчет платы за наем жилых помещений </w:t>
      </w:r>
    </w:p>
    <w:p w:rsidR="00C07F98" w:rsidRPr="00C07F98" w:rsidRDefault="00D17847" w:rsidP="00D1784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к</w:t>
      </w:r>
      <w:r w:rsidR="00C07F98" w:rsidRPr="00C07F98">
        <w:rPr>
          <w:sz w:val="26"/>
          <w:szCs w:val="26"/>
        </w:rPr>
        <w:t>оммерческого</w:t>
      </w:r>
      <w:r>
        <w:rPr>
          <w:sz w:val="26"/>
          <w:szCs w:val="26"/>
        </w:rPr>
        <w:t xml:space="preserve"> </w:t>
      </w:r>
      <w:r w:rsidR="00C07F98" w:rsidRPr="00C07F98">
        <w:rPr>
          <w:sz w:val="26"/>
          <w:szCs w:val="26"/>
        </w:rPr>
        <w:t>использования</w:t>
      </w:r>
    </w:p>
    <w:p w:rsidR="00C07F98" w:rsidRPr="00C07F98" w:rsidRDefault="00C07F98" w:rsidP="00C07F9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07F98" w:rsidRPr="00C07F98" w:rsidRDefault="00C07F98" w:rsidP="00C07F98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C07F98">
        <w:rPr>
          <w:sz w:val="26"/>
          <w:szCs w:val="26"/>
        </w:rPr>
        <w:t>2.1. Месячная плата за наем жилых помещений муниципального жилищного фонда коммерческого использования рассчитывается по формуле:</w:t>
      </w:r>
    </w:p>
    <w:p w:rsidR="00C07F98" w:rsidRPr="00C07F98" w:rsidRDefault="00C07F98" w:rsidP="00C07F98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C07F98" w:rsidRPr="00C07F98" w:rsidRDefault="00C07F98" w:rsidP="00C07F98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val="en-US"/>
        </w:rPr>
      </w:pPr>
      <w:proofErr w:type="spellStart"/>
      <w:r w:rsidRPr="00C07F98">
        <w:rPr>
          <w:sz w:val="26"/>
          <w:szCs w:val="26"/>
        </w:rPr>
        <w:t>П</w:t>
      </w:r>
      <w:r w:rsidRPr="00C07F98">
        <w:rPr>
          <w:sz w:val="26"/>
          <w:szCs w:val="26"/>
          <w:vertAlign w:val="subscript"/>
        </w:rPr>
        <w:t>н</w:t>
      </w:r>
      <w:proofErr w:type="spellEnd"/>
      <w:proofErr w:type="gramStart"/>
      <w:r w:rsidRPr="00C07F98">
        <w:rPr>
          <w:sz w:val="26"/>
          <w:szCs w:val="26"/>
          <w:vertAlign w:val="subscript"/>
          <w:lang w:val="en-US"/>
        </w:rPr>
        <w:t>j</w:t>
      </w:r>
      <w:proofErr w:type="gramEnd"/>
      <w:r w:rsidRPr="00C07F98">
        <w:rPr>
          <w:sz w:val="26"/>
          <w:szCs w:val="26"/>
          <w:lang w:val="en-US"/>
        </w:rPr>
        <w:t xml:space="preserve"> = S x </w:t>
      </w:r>
      <w:proofErr w:type="spellStart"/>
      <w:r w:rsidRPr="00C07F98">
        <w:rPr>
          <w:sz w:val="26"/>
          <w:szCs w:val="26"/>
        </w:rPr>
        <w:t>Бст</w:t>
      </w:r>
      <w:proofErr w:type="spellEnd"/>
      <w:r w:rsidRPr="00C07F98">
        <w:rPr>
          <w:sz w:val="26"/>
          <w:szCs w:val="26"/>
          <w:lang w:val="en-US"/>
        </w:rPr>
        <w:t xml:space="preserve"> x </w:t>
      </w:r>
      <w:r w:rsidRPr="00C07F98">
        <w:rPr>
          <w:sz w:val="26"/>
          <w:szCs w:val="26"/>
        </w:rPr>
        <w:t>К</w:t>
      </w:r>
      <w:r w:rsidRPr="00C07F98">
        <w:rPr>
          <w:sz w:val="26"/>
          <w:szCs w:val="26"/>
          <w:vertAlign w:val="subscript"/>
          <w:lang w:val="en-US"/>
        </w:rPr>
        <w:t>j</w:t>
      </w:r>
      <w:r w:rsidRPr="00C07F98">
        <w:rPr>
          <w:sz w:val="26"/>
          <w:szCs w:val="26"/>
          <w:lang w:val="en-US"/>
        </w:rPr>
        <w:t xml:space="preserve"> </w:t>
      </w:r>
    </w:p>
    <w:p w:rsidR="00C07F98" w:rsidRPr="00C07F98" w:rsidRDefault="00C07F98" w:rsidP="00C07F98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val="en-US"/>
        </w:rPr>
      </w:pPr>
    </w:p>
    <w:p w:rsidR="00C07F98" w:rsidRPr="00C07F98" w:rsidRDefault="00C07F98" w:rsidP="00C07F98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C07F98">
        <w:rPr>
          <w:sz w:val="26"/>
          <w:szCs w:val="26"/>
        </w:rPr>
        <w:t xml:space="preserve">где: </w:t>
      </w:r>
      <w:proofErr w:type="spellStart"/>
      <w:r w:rsidRPr="00C07F98">
        <w:rPr>
          <w:sz w:val="26"/>
          <w:szCs w:val="26"/>
        </w:rPr>
        <w:t>П</w:t>
      </w:r>
      <w:r w:rsidRPr="00C07F98">
        <w:rPr>
          <w:sz w:val="26"/>
          <w:szCs w:val="26"/>
          <w:vertAlign w:val="subscript"/>
        </w:rPr>
        <w:t>н</w:t>
      </w:r>
      <w:proofErr w:type="gramStart"/>
      <w:r w:rsidRPr="00C07F98">
        <w:rPr>
          <w:sz w:val="26"/>
          <w:szCs w:val="26"/>
          <w:vertAlign w:val="subscript"/>
        </w:rPr>
        <w:t>j</w:t>
      </w:r>
      <w:proofErr w:type="spellEnd"/>
      <w:proofErr w:type="gramEnd"/>
      <w:r w:rsidRPr="00C07F98">
        <w:rPr>
          <w:sz w:val="26"/>
          <w:szCs w:val="26"/>
        </w:rPr>
        <w:t xml:space="preserve"> - размер платы за наем жилого помещения коммерческого использования в расчете за 1 кв. м. в месяц;</w:t>
      </w:r>
    </w:p>
    <w:p w:rsidR="00C07F98" w:rsidRPr="00C07F98" w:rsidRDefault="00C07F98" w:rsidP="00C07F98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C07F98">
        <w:rPr>
          <w:sz w:val="26"/>
          <w:szCs w:val="26"/>
        </w:rPr>
        <w:t>S - общая площадь жилого помещения в кв. м.;</w:t>
      </w:r>
    </w:p>
    <w:p w:rsidR="00C07F98" w:rsidRPr="00C07F98" w:rsidRDefault="00C07F98" w:rsidP="00C07F98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proofErr w:type="spellStart"/>
      <w:r w:rsidRPr="00C07F98">
        <w:rPr>
          <w:sz w:val="26"/>
          <w:szCs w:val="26"/>
        </w:rPr>
        <w:t>Бст</w:t>
      </w:r>
      <w:proofErr w:type="spellEnd"/>
      <w:r w:rsidRPr="00C07F98">
        <w:rPr>
          <w:sz w:val="26"/>
          <w:szCs w:val="26"/>
        </w:rPr>
        <w:t xml:space="preserve"> - базовая тарифная ставка за 1 кв. м. в месяц;</w:t>
      </w:r>
    </w:p>
    <w:p w:rsidR="00C07F98" w:rsidRPr="00C07F98" w:rsidRDefault="00C07F98" w:rsidP="00C07F9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C07F98">
        <w:rPr>
          <w:sz w:val="26"/>
          <w:szCs w:val="26"/>
        </w:rPr>
        <w:t>К</w:t>
      </w:r>
      <w:proofErr w:type="gramStart"/>
      <w:r w:rsidRPr="00C07F98">
        <w:rPr>
          <w:sz w:val="26"/>
          <w:szCs w:val="26"/>
          <w:vertAlign w:val="subscript"/>
        </w:rPr>
        <w:t>j</w:t>
      </w:r>
      <w:proofErr w:type="spellEnd"/>
      <w:proofErr w:type="gramEnd"/>
      <w:r w:rsidRPr="00C07F98">
        <w:rPr>
          <w:sz w:val="26"/>
          <w:szCs w:val="26"/>
        </w:rPr>
        <w:t xml:space="preserve"> -  коэффициент дифференциации платы за наем жилого помещения коммерческого использования, характеризующий качество и благоустройство жилого помещения, месторасположение дома.</w:t>
      </w:r>
    </w:p>
    <w:p w:rsidR="00C07F98" w:rsidRPr="00C07F98" w:rsidRDefault="00C07F98" w:rsidP="00C07F98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C07F98">
        <w:rPr>
          <w:sz w:val="26"/>
          <w:szCs w:val="26"/>
        </w:rPr>
        <w:t>2.2. Базовая тарифная ставка за наем жилого помещения коммерческого использования устанавливается в размере 10 рублей за 1 кв. м. в месяц.</w:t>
      </w:r>
    </w:p>
    <w:p w:rsidR="00C07F98" w:rsidRPr="00C07F98" w:rsidRDefault="00C07F98" w:rsidP="00C07F98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C07F98">
        <w:rPr>
          <w:sz w:val="26"/>
          <w:szCs w:val="26"/>
        </w:rPr>
        <w:t xml:space="preserve">2.3. Размер коэффициентов дифференциации платы за наем жилого помещения коммерческого использования, применяемых для расчета платы за наем жилого помещения муниципального жилищного фонда коммерческого использования, устанавливается с использованием коэффициентов, </w:t>
      </w:r>
      <w:r w:rsidRPr="00C07F98">
        <w:rPr>
          <w:sz w:val="26"/>
          <w:szCs w:val="26"/>
        </w:rPr>
        <w:lastRenderedPageBreak/>
        <w:t>характеризующих качество и благоустройство жилого помещения, месторасположение дома.</w:t>
      </w:r>
    </w:p>
    <w:p w:rsidR="00C07F98" w:rsidRPr="00C07F98" w:rsidRDefault="00C07F98" w:rsidP="00C07F9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07F98">
        <w:rPr>
          <w:sz w:val="26"/>
          <w:szCs w:val="26"/>
        </w:rPr>
        <w:t xml:space="preserve">       Интегральное значение </w:t>
      </w:r>
      <w:proofErr w:type="spellStart"/>
      <w:r w:rsidRPr="00C07F98">
        <w:rPr>
          <w:sz w:val="26"/>
          <w:szCs w:val="26"/>
        </w:rPr>
        <w:t>К</w:t>
      </w:r>
      <w:proofErr w:type="gramStart"/>
      <w:r w:rsidRPr="00C07F98">
        <w:rPr>
          <w:sz w:val="26"/>
          <w:szCs w:val="26"/>
          <w:vertAlign w:val="subscript"/>
        </w:rPr>
        <w:t>j</w:t>
      </w:r>
      <w:proofErr w:type="spellEnd"/>
      <w:proofErr w:type="gramEnd"/>
      <w:r w:rsidRPr="00C07F98">
        <w:rPr>
          <w:sz w:val="26"/>
          <w:szCs w:val="26"/>
        </w:rPr>
        <w:t xml:space="preserve"> для жилого помещения рассчитывается как средневзвешенное значение показателей по отдельным параметрам по формуле:</w:t>
      </w:r>
    </w:p>
    <w:p w:rsidR="00C07F98" w:rsidRPr="00C07F98" w:rsidRDefault="00C07F98" w:rsidP="00C07F9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07F98" w:rsidRPr="00C07F98" w:rsidRDefault="00C07F98" w:rsidP="00C07F9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07F98">
        <w:rPr>
          <w:noProof/>
          <w:position w:val="-29"/>
          <w:sz w:val="26"/>
          <w:szCs w:val="26"/>
        </w:rPr>
        <w:drawing>
          <wp:inline distT="0" distB="0" distL="0" distR="0" wp14:anchorId="2E748F44" wp14:editId="48A8FB12">
            <wp:extent cx="1543050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7F98">
        <w:rPr>
          <w:sz w:val="26"/>
          <w:szCs w:val="26"/>
        </w:rPr>
        <w:t>, где</w:t>
      </w:r>
    </w:p>
    <w:p w:rsidR="00C07F98" w:rsidRPr="00C07F98" w:rsidRDefault="00C07F98" w:rsidP="00C07F9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07F98" w:rsidRPr="00C07F98" w:rsidRDefault="00C07F98" w:rsidP="00C07F9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C07F98">
        <w:rPr>
          <w:sz w:val="26"/>
          <w:szCs w:val="26"/>
        </w:rPr>
        <w:t>К</w:t>
      </w:r>
      <w:proofErr w:type="gramStart"/>
      <w:r w:rsidRPr="00C07F98">
        <w:rPr>
          <w:sz w:val="26"/>
          <w:szCs w:val="26"/>
          <w:vertAlign w:val="subscript"/>
        </w:rPr>
        <w:t>j</w:t>
      </w:r>
      <w:proofErr w:type="spellEnd"/>
      <w:proofErr w:type="gramEnd"/>
      <w:r w:rsidRPr="00C07F98">
        <w:rPr>
          <w:sz w:val="26"/>
          <w:szCs w:val="26"/>
        </w:rPr>
        <w:t xml:space="preserve"> – коэффициент дифференциации платы за наем жилого помещения коммерческого использования, характеризующий качество и благоустройство жилого помещения, месторасположение дома;  </w:t>
      </w:r>
    </w:p>
    <w:p w:rsidR="00C07F98" w:rsidRPr="00C07F98" w:rsidRDefault="00C07F98" w:rsidP="00C07F9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07F98">
        <w:rPr>
          <w:sz w:val="26"/>
          <w:szCs w:val="26"/>
        </w:rPr>
        <w:t>К</w:t>
      </w:r>
      <w:proofErr w:type="gramStart"/>
      <w:r w:rsidRPr="00C07F98">
        <w:rPr>
          <w:sz w:val="26"/>
          <w:szCs w:val="26"/>
          <w:vertAlign w:val="subscript"/>
        </w:rPr>
        <w:t>1</w:t>
      </w:r>
      <w:proofErr w:type="gramEnd"/>
      <w:r w:rsidRPr="00C07F98">
        <w:rPr>
          <w:sz w:val="26"/>
          <w:szCs w:val="26"/>
        </w:rPr>
        <w:t xml:space="preserve"> - коэффициент, характеризующий качество жилого помещения;</w:t>
      </w:r>
    </w:p>
    <w:p w:rsidR="00C07F98" w:rsidRPr="00C07F98" w:rsidRDefault="00C07F98" w:rsidP="00C07F9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07F98">
        <w:rPr>
          <w:sz w:val="26"/>
          <w:szCs w:val="26"/>
        </w:rPr>
        <w:t>К</w:t>
      </w:r>
      <w:proofErr w:type="gramStart"/>
      <w:r w:rsidRPr="00C07F98">
        <w:rPr>
          <w:sz w:val="26"/>
          <w:szCs w:val="26"/>
          <w:vertAlign w:val="subscript"/>
        </w:rPr>
        <w:t>2</w:t>
      </w:r>
      <w:proofErr w:type="gramEnd"/>
      <w:r w:rsidRPr="00C07F98">
        <w:rPr>
          <w:sz w:val="26"/>
          <w:szCs w:val="26"/>
        </w:rPr>
        <w:t xml:space="preserve"> - коэффициент, характеризующий благоустройство жилого помещения;</w:t>
      </w:r>
    </w:p>
    <w:p w:rsidR="00C07F98" w:rsidRPr="00C07F98" w:rsidRDefault="00C07F98" w:rsidP="00C07F9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07F98">
        <w:rPr>
          <w:sz w:val="26"/>
          <w:szCs w:val="26"/>
        </w:rPr>
        <w:t>К</w:t>
      </w:r>
      <w:r w:rsidRPr="00C07F98">
        <w:rPr>
          <w:sz w:val="26"/>
          <w:szCs w:val="26"/>
          <w:vertAlign w:val="subscript"/>
        </w:rPr>
        <w:t>3</w:t>
      </w:r>
      <w:r w:rsidRPr="00C07F98">
        <w:rPr>
          <w:sz w:val="26"/>
          <w:szCs w:val="26"/>
        </w:rPr>
        <w:t xml:space="preserve"> - коэффициент, характеризующий месторасположение дома.</w:t>
      </w:r>
    </w:p>
    <w:p w:rsidR="00C07F98" w:rsidRPr="00C07F98" w:rsidRDefault="00C07F98" w:rsidP="00C07F9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07F98" w:rsidRPr="00C07F98" w:rsidRDefault="00C07F98" w:rsidP="00C07F98">
      <w:pPr>
        <w:jc w:val="both"/>
        <w:rPr>
          <w:sz w:val="26"/>
          <w:szCs w:val="26"/>
        </w:rPr>
      </w:pPr>
      <w:r w:rsidRPr="00C07F98">
        <w:rPr>
          <w:color w:val="000000"/>
          <w:sz w:val="26"/>
          <w:szCs w:val="26"/>
        </w:rPr>
        <w:t xml:space="preserve">       К</w:t>
      </w:r>
      <w:proofErr w:type="gramStart"/>
      <w:r w:rsidRPr="00DA21D3">
        <w:rPr>
          <w:color w:val="000000"/>
          <w:sz w:val="26"/>
          <w:szCs w:val="26"/>
          <w:vertAlign w:val="subscript"/>
        </w:rPr>
        <w:t>1</w:t>
      </w:r>
      <w:proofErr w:type="gramEnd"/>
      <w:r w:rsidRPr="00C07F98">
        <w:rPr>
          <w:color w:val="000000"/>
          <w:sz w:val="26"/>
          <w:szCs w:val="26"/>
        </w:rPr>
        <w:t xml:space="preserve"> – коэффициент, характеризующий качество жилого помещения, признак потребительских свойств дома - период постройки дома, который отражает степень износа, планировку зданий и квартир: 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144"/>
        <w:gridCol w:w="6077"/>
        <w:gridCol w:w="1343"/>
      </w:tblGrid>
      <w:tr w:rsidR="00C07F98" w:rsidRPr="00DA21D3" w:rsidTr="00DA21D3">
        <w:trPr>
          <w:jc w:val="center"/>
        </w:trPr>
        <w:tc>
          <w:tcPr>
            <w:tcW w:w="1062" w:type="dxa"/>
            <w:shd w:val="clear" w:color="auto" w:fill="auto"/>
            <w:vAlign w:val="center"/>
            <w:hideMark/>
          </w:tcPr>
          <w:p w:rsidR="00DA21D3" w:rsidRDefault="00C07F98">
            <w:pPr>
              <w:jc w:val="center"/>
              <w:rPr>
                <w:sz w:val="26"/>
                <w:szCs w:val="26"/>
              </w:rPr>
            </w:pPr>
            <w:r w:rsidRPr="00DA21D3">
              <w:rPr>
                <w:sz w:val="26"/>
                <w:szCs w:val="26"/>
              </w:rPr>
              <w:t xml:space="preserve">№ </w:t>
            </w:r>
          </w:p>
          <w:p w:rsidR="00C07F98" w:rsidRPr="00DA21D3" w:rsidRDefault="00DA21D3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3010" w:type="dxa"/>
            <w:shd w:val="clear" w:color="auto" w:fill="auto"/>
            <w:vAlign w:val="center"/>
            <w:hideMark/>
          </w:tcPr>
          <w:p w:rsidR="00C07F98" w:rsidRPr="00DA21D3" w:rsidRDefault="00C07F98">
            <w:pPr>
              <w:jc w:val="center"/>
              <w:rPr>
                <w:sz w:val="26"/>
                <w:szCs w:val="26"/>
              </w:rPr>
            </w:pPr>
            <w:r w:rsidRPr="00DA21D3">
              <w:rPr>
                <w:sz w:val="26"/>
                <w:szCs w:val="26"/>
              </w:rPr>
              <w:t>Период постройки дома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07F98" w:rsidRPr="00DA21D3" w:rsidRDefault="00C07F98">
            <w:pPr>
              <w:jc w:val="center"/>
              <w:rPr>
                <w:sz w:val="26"/>
                <w:szCs w:val="26"/>
              </w:rPr>
            </w:pPr>
            <w:r w:rsidRPr="00DA21D3">
              <w:rPr>
                <w:sz w:val="26"/>
                <w:szCs w:val="26"/>
              </w:rPr>
              <w:t>К</w:t>
            </w:r>
            <w:proofErr w:type="gramStart"/>
            <w:r w:rsidRPr="00DA21D3">
              <w:rPr>
                <w:sz w:val="26"/>
                <w:szCs w:val="26"/>
                <w:vertAlign w:val="subscript"/>
              </w:rPr>
              <w:t>1</w:t>
            </w:r>
            <w:proofErr w:type="gramEnd"/>
          </w:p>
        </w:tc>
      </w:tr>
      <w:tr w:rsidR="00C07F98" w:rsidRPr="00DA21D3" w:rsidTr="00DA21D3">
        <w:trPr>
          <w:jc w:val="center"/>
        </w:trPr>
        <w:tc>
          <w:tcPr>
            <w:tcW w:w="1062" w:type="dxa"/>
            <w:shd w:val="clear" w:color="auto" w:fill="auto"/>
            <w:vAlign w:val="center"/>
            <w:hideMark/>
          </w:tcPr>
          <w:p w:rsidR="00C07F98" w:rsidRPr="00DA21D3" w:rsidRDefault="00C07F98">
            <w:pPr>
              <w:jc w:val="center"/>
              <w:rPr>
                <w:sz w:val="26"/>
                <w:szCs w:val="26"/>
              </w:rPr>
            </w:pPr>
            <w:r w:rsidRPr="00DA21D3">
              <w:rPr>
                <w:sz w:val="26"/>
                <w:szCs w:val="26"/>
              </w:rPr>
              <w:t>1</w:t>
            </w:r>
          </w:p>
        </w:tc>
        <w:tc>
          <w:tcPr>
            <w:tcW w:w="3010" w:type="dxa"/>
            <w:shd w:val="clear" w:color="auto" w:fill="auto"/>
            <w:vAlign w:val="center"/>
            <w:hideMark/>
          </w:tcPr>
          <w:p w:rsidR="00C07F98" w:rsidRPr="00DA21D3" w:rsidRDefault="00C07F98">
            <w:pPr>
              <w:jc w:val="center"/>
              <w:rPr>
                <w:sz w:val="26"/>
                <w:szCs w:val="26"/>
              </w:rPr>
            </w:pPr>
            <w:r w:rsidRPr="00DA21D3">
              <w:rPr>
                <w:sz w:val="26"/>
                <w:szCs w:val="26"/>
              </w:rPr>
              <w:t>до 1949 г.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07F98" w:rsidRPr="00DA21D3" w:rsidRDefault="00C07F98">
            <w:pPr>
              <w:jc w:val="center"/>
              <w:rPr>
                <w:sz w:val="26"/>
                <w:szCs w:val="26"/>
              </w:rPr>
            </w:pPr>
            <w:r w:rsidRPr="00DA21D3">
              <w:rPr>
                <w:sz w:val="26"/>
                <w:szCs w:val="26"/>
              </w:rPr>
              <w:t>0,6</w:t>
            </w:r>
          </w:p>
        </w:tc>
      </w:tr>
      <w:tr w:rsidR="00C07F98" w:rsidRPr="00DA21D3" w:rsidTr="00DA21D3">
        <w:trPr>
          <w:jc w:val="center"/>
        </w:trPr>
        <w:tc>
          <w:tcPr>
            <w:tcW w:w="1062" w:type="dxa"/>
            <w:shd w:val="clear" w:color="auto" w:fill="auto"/>
            <w:vAlign w:val="center"/>
            <w:hideMark/>
          </w:tcPr>
          <w:p w:rsidR="00C07F98" w:rsidRPr="00DA21D3" w:rsidRDefault="00C07F98">
            <w:pPr>
              <w:jc w:val="center"/>
              <w:rPr>
                <w:sz w:val="26"/>
                <w:szCs w:val="26"/>
              </w:rPr>
            </w:pPr>
            <w:r w:rsidRPr="00DA21D3">
              <w:rPr>
                <w:sz w:val="26"/>
                <w:szCs w:val="26"/>
              </w:rPr>
              <w:t>2</w:t>
            </w:r>
          </w:p>
        </w:tc>
        <w:tc>
          <w:tcPr>
            <w:tcW w:w="3010" w:type="dxa"/>
            <w:shd w:val="clear" w:color="auto" w:fill="auto"/>
            <w:vAlign w:val="center"/>
            <w:hideMark/>
          </w:tcPr>
          <w:p w:rsidR="00C07F98" w:rsidRPr="00DA21D3" w:rsidRDefault="00C07F98">
            <w:pPr>
              <w:jc w:val="center"/>
              <w:rPr>
                <w:sz w:val="26"/>
                <w:szCs w:val="26"/>
              </w:rPr>
            </w:pPr>
            <w:r w:rsidRPr="00DA21D3">
              <w:rPr>
                <w:sz w:val="26"/>
                <w:szCs w:val="26"/>
              </w:rPr>
              <w:t xml:space="preserve">1950 – 1970 </w:t>
            </w:r>
            <w:proofErr w:type="spellStart"/>
            <w:r w:rsidRPr="00DA21D3">
              <w:rPr>
                <w:sz w:val="26"/>
                <w:szCs w:val="26"/>
              </w:rPr>
              <w:t>г.</w:t>
            </w:r>
            <w:proofErr w:type="gramStart"/>
            <w:r w:rsidRPr="00DA21D3">
              <w:rPr>
                <w:sz w:val="26"/>
                <w:szCs w:val="26"/>
              </w:rPr>
              <w:t>г</w:t>
            </w:r>
            <w:proofErr w:type="spellEnd"/>
            <w:proofErr w:type="gramEnd"/>
            <w:r w:rsidRPr="00DA21D3">
              <w:rPr>
                <w:sz w:val="26"/>
                <w:szCs w:val="26"/>
              </w:rPr>
              <w:t>.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07F98" w:rsidRPr="00DA21D3" w:rsidRDefault="00C07F98">
            <w:pPr>
              <w:jc w:val="center"/>
              <w:rPr>
                <w:sz w:val="26"/>
                <w:szCs w:val="26"/>
              </w:rPr>
            </w:pPr>
            <w:r w:rsidRPr="00DA21D3">
              <w:rPr>
                <w:sz w:val="26"/>
                <w:szCs w:val="26"/>
              </w:rPr>
              <w:t>0,7</w:t>
            </w:r>
          </w:p>
        </w:tc>
      </w:tr>
      <w:tr w:rsidR="00C07F98" w:rsidRPr="00DA21D3" w:rsidTr="00DA21D3">
        <w:trPr>
          <w:jc w:val="center"/>
        </w:trPr>
        <w:tc>
          <w:tcPr>
            <w:tcW w:w="1062" w:type="dxa"/>
            <w:shd w:val="clear" w:color="auto" w:fill="auto"/>
            <w:vAlign w:val="center"/>
            <w:hideMark/>
          </w:tcPr>
          <w:p w:rsidR="00C07F98" w:rsidRPr="00DA21D3" w:rsidRDefault="00C07F98">
            <w:pPr>
              <w:jc w:val="center"/>
              <w:rPr>
                <w:sz w:val="26"/>
                <w:szCs w:val="26"/>
              </w:rPr>
            </w:pPr>
            <w:r w:rsidRPr="00DA21D3">
              <w:rPr>
                <w:sz w:val="26"/>
                <w:szCs w:val="26"/>
              </w:rPr>
              <w:t>3</w:t>
            </w:r>
          </w:p>
        </w:tc>
        <w:tc>
          <w:tcPr>
            <w:tcW w:w="3010" w:type="dxa"/>
            <w:shd w:val="clear" w:color="auto" w:fill="auto"/>
            <w:vAlign w:val="center"/>
            <w:hideMark/>
          </w:tcPr>
          <w:p w:rsidR="00C07F98" w:rsidRPr="00DA21D3" w:rsidRDefault="00C07F98">
            <w:pPr>
              <w:jc w:val="center"/>
              <w:rPr>
                <w:sz w:val="26"/>
                <w:szCs w:val="26"/>
              </w:rPr>
            </w:pPr>
            <w:r w:rsidRPr="00DA21D3">
              <w:rPr>
                <w:sz w:val="26"/>
                <w:szCs w:val="26"/>
              </w:rPr>
              <w:t xml:space="preserve">1971 – 1991 </w:t>
            </w:r>
            <w:proofErr w:type="spellStart"/>
            <w:r w:rsidRPr="00DA21D3">
              <w:rPr>
                <w:sz w:val="26"/>
                <w:szCs w:val="26"/>
              </w:rPr>
              <w:t>г.</w:t>
            </w:r>
            <w:proofErr w:type="gramStart"/>
            <w:r w:rsidRPr="00DA21D3">
              <w:rPr>
                <w:sz w:val="26"/>
                <w:szCs w:val="26"/>
              </w:rPr>
              <w:t>г</w:t>
            </w:r>
            <w:proofErr w:type="spellEnd"/>
            <w:proofErr w:type="gramEnd"/>
            <w:r w:rsidRPr="00DA21D3">
              <w:rPr>
                <w:sz w:val="26"/>
                <w:szCs w:val="26"/>
              </w:rPr>
              <w:t>.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07F98" w:rsidRPr="00DA21D3" w:rsidRDefault="00C07F98">
            <w:pPr>
              <w:jc w:val="center"/>
              <w:rPr>
                <w:sz w:val="26"/>
                <w:szCs w:val="26"/>
              </w:rPr>
            </w:pPr>
            <w:r w:rsidRPr="00DA21D3">
              <w:rPr>
                <w:sz w:val="26"/>
                <w:szCs w:val="26"/>
              </w:rPr>
              <w:t>0,9</w:t>
            </w:r>
          </w:p>
        </w:tc>
      </w:tr>
      <w:tr w:rsidR="00C07F98" w:rsidRPr="00DA21D3" w:rsidTr="00DA21D3">
        <w:trPr>
          <w:jc w:val="center"/>
        </w:trPr>
        <w:tc>
          <w:tcPr>
            <w:tcW w:w="1062" w:type="dxa"/>
            <w:shd w:val="clear" w:color="auto" w:fill="auto"/>
            <w:vAlign w:val="center"/>
            <w:hideMark/>
          </w:tcPr>
          <w:p w:rsidR="00C07F98" w:rsidRPr="00DA21D3" w:rsidRDefault="00C07F98">
            <w:pPr>
              <w:jc w:val="center"/>
              <w:rPr>
                <w:sz w:val="26"/>
                <w:szCs w:val="26"/>
              </w:rPr>
            </w:pPr>
            <w:r w:rsidRPr="00DA21D3">
              <w:rPr>
                <w:sz w:val="26"/>
                <w:szCs w:val="26"/>
              </w:rPr>
              <w:t>4</w:t>
            </w:r>
          </w:p>
        </w:tc>
        <w:tc>
          <w:tcPr>
            <w:tcW w:w="3010" w:type="dxa"/>
            <w:shd w:val="clear" w:color="auto" w:fill="auto"/>
            <w:vAlign w:val="center"/>
            <w:hideMark/>
          </w:tcPr>
          <w:p w:rsidR="00C07F98" w:rsidRPr="00DA21D3" w:rsidRDefault="00C07F98">
            <w:pPr>
              <w:jc w:val="center"/>
              <w:rPr>
                <w:sz w:val="26"/>
                <w:szCs w:val="26"/>
              </w:rPr>
            </w:pPr>
            <w:r w:rsidRPr="00DA21D3">
              <w:rPr>
                <w:sz w:val="26"/>
                <w:szCs w:val="26"/>
              </w:rPr>
              <w:t>1992 – и позже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07F98" w:rsidRPr="00DA21D3" w:rsidRDefault="00C07F98">
            <w:pPr>
              <w:jc w:val="center"/>
              <w:rPr>
                <w:sz w:val="26"/>
                <w:szCs w:val="26"/>
              </w:rPr>
            </w:pPr>
            <w:r w:rsidRPr="00DA21D3">
              <w:rPr>
                <w:sz w:val="26"/>
                <w:szCs w:val="26"/>
              </w:rPr>
              <w:t>1,2</w:t>
            </w:r>
          </w:p>
        </w:tc>
      </w:tr>
    </w:tbl>
    <w:p w:rsidR="00C07F98" w:rsidRPr="00C07F98" w:rsidRDefault="00C07F98" w:rsidP="00C07F98">
      <w:pPr>
        <w:ind w:firstLine="720"/>
        <w:jc w:val="both"/>
        <w:rPr>
          <w:color w:val="000000"/>
          <w:sz w:val="26"/>
          <w:szCs w:val="26"/>
        </w:rPr>
      </w:pPr>
      <w:r w:rsidRPr="00C07F98">
        <w:rPr>
          <w:color w:val="000000"/>
          <w:sz w:val="26"/>
          <w:szCs w:val="26"/>
        </w:rPr>
        <w:t>Для домов, состоящих из нескольких строений, имеющих разный год постройки, начисление платы за наем производится из расчета минимального коэффициента К</w:t>
      </w:r>
      <w:proofErr w:type="gramStart"/>
      <w:r w:rsidRPr="00DA21D3">
        <w:rPr>
          <w:color w:val="000000"/>
          <w:sz w:val="26"/>
          <w:szCs w:val="26"/>
          <w:vertAlign w:val="subscript"/>
        </w:rPr>
        <w:t>1</w:t>
      </w:r>
      <w:proofErr w:type="gramEnd"/>
      <w:r w:rsidRPr="00C07F98">
        <w:rPr>
          <w:color w:val="000000"/>
          <w:sz w:val="26"/>
          <w:szCs w:val="26"/>
        </w:rPr>
        <w:t xml:space="preserve"> (период постройки дома) для данного дома.</w:t>
      </w:r>
    </w:p>
    <w:p w:rsidR="00C07F98" w:rsidRPr="00C07F98" w:rsidRDefault="00C07F98" w:rsidP="00C07F98">
      <w:pPr>
        <w:ind w:firstLine="720"/>
        <w:rPr>
          <w:sz w:val="26"/>
          <w:szCs w:val="26"/>
        </w:rPr>
      </w:pPr>
    </w:p>
    <w:p w:rsidR="00C07F98" w:rsidRPr="00C07F98" w:rsidRDefault="00C07F98" w:rsidP="00C07F98">
      <w:pPr>
        <w:ind w:firstLine="720"/>
        <w:jc w:val="center"/>
        <w:rPr>
          <w:sz w:val="26"/>
          <w:szCs w:val="26"/>
        </w:rPr>
      </w:pPr>
      <w:r w:rsidRPr="00C07F98">
        <w:rPr>
          <w:color w:val="000000"/>
          <w:sz w:val="26"/>
          <w:szCs w:val="26"/>
        </w:rPr>
        <w:t>К</w:t>
      </w:r>
      <w:proofErr w:type="gramStart"/>
      <w:r w:rsidRPr="00DA21D3">
        <w:rPr>
          <w:color w:val="000000"/>
          <w:sz w:val="26"/>
          <w:szCs w:val="26"/>
          <w:vertAlign w:val="subscript"/>
        </w:rPr>
        <w:t>2</w:t>
      </w:r>
      <w:proofErr w:type="gramEnd"/>
      <w:r w:rsidRPr="00C07F98">
        <w:rPr>
          <w:color w:val="000000"/>
          <w:sz w:val="26"/>
          <w:szCs w:val="26"/>
        </w:rPr>
        <w:t xml:space="preserve"> - коэффициент, характеризующий благоустройство жилого помещения: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062"/>
        <w:gridCol w:w="7837"/>
        <w:gridCol w:w="665"/>
      </w:tblGrid>
      <w:tr w:rsidR="00C07F98" w:rsidRPr="00DA21D3" w:rsidTr="00DA21D3">
        <w:trPr>
          <w:jc w:val="center"/>
        </w:trPr>
        <w:tc>
          <w:tcPr>
            <w:tcW w:w="1062" w:type="dxa"/>
            <w:shd w:val="clear" w:color="auto" w:fill="auto"/>
            <w:vAlign w:val="center"/>
            <w:hideMark/>
          </w:tcPr>
          <w:p w:rsidR="00DA21D3" w:rsidRDefault="00DA21D3" w:rsidP="00DA21D3">
            <w:pPr>
              <w:jc w:val="center"/>
              <w:rPr>
                <w:sz w:val="26"/>
                <w:szCs w:val="26"/>
              </w:rPr>
            </w:pPr>
            <w:r w:rsidRPr="00DA21D3">
              <w:rPr>
                <w:sz w:val="26"/>
                <w:szCs w:val="26"/>
              </w:rPr>
              <w:t xml:space="preserve">№ </w:t>
            </w:r>
          </w:p>
          <w:p w:rsidR="00C07F98" w:rsidRPr="00DA21D3" w:rsidRDefault="00DA21D3" w:rsidP="00DA21D3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7837" w:type="dxa"/>
            <w:shd w:val="clear" w:color="auto" w:fill="auto"/>
            <w:vAlign w:val="center"/>
            <w:hideMark/>
          </w:tcPr>
          <w:p w:rsidR="00DA21D3" w:rsidRDefault="00C07F98">
            <w:pPr>
              <w:jc w:val="center"/>
              <w:rPr>
                <w:sz w:val="26"/>
                <w:szCs w:val="26"/>
              </w:rPr>
            </w:pPr>
            <w:r w:rsidRPr="00DA21D3">
              <w:rPr>
                <w:sz w:val="26"/>
                <w:szCs w:val="26"/>
              </w:rPr>
              <w:t xml:space="preserve">Степень благоустройства многоквартирного дома </w:t>
            </w:r>
          </w:p>
          <w:p w:rsidR="00C07F98" w:rsidRPr="00DA21D3" w:rsidRDefault="00C07F98">
            <w:pPr>
              <w:jc w:val="center"/>
              <w:rPr>
                <w:sz w:val="26"/>
                <w:szCs w:val="26"/>
              </w:rPr>
            </w:pPr>
            <w:r w:rsidRPr="00DA21D3">
              <w:rPr>
                <w:sz w:val="26"/>
                <w:szCs w:val="26"/>
              </w:rPr>
              <w:t>или жилого помещения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07F98" w:rsidRPr="00DA21D3" w:rsidRDefault="00C07F98">
            <w:pPr>
              <w:jc w:val="center"/>
              <w:rPr>
                <w:sz w:val="26"/>
                <w:szCs w:val="26"/>
              </w:rPr>
            </w:pPr>
            <w:r w:rsidRPr="00DA21D3">
              <w:rPr>
                <w:sz w:val="26"/>
                <w:szCs w:val="26"/>
              </w:rPr>
              <w:t>К</w:t>
            </w:r>
            <w:proofErr w:type="gramStart"/>
            <w:r w:rsidRPr="00DA21D3">
              <w:rPr>
                <w:sz w:val="26"/>
                <w:szCs w:val="26"/>
                <w:vertAlign w:val="subscript"/>
              </w:rPr>
              <w:t>2</w:t>
            </w:r>
            <w:proofErr w:type="gramEnd"/>
          </w:p>
        </w:tc>
      </w:tr>
      <w:tr w:rsidR="00C07F98" w:rsidRPr="00DA21D3" w:rsidTr="00DA21D3">
        <w:trPr>
          <w:jc w:val="center"/>
        </w:trPr>
        <w:tc>
          <w:tcPr>
            <w:tcW w:w="1062" w:type="dxa"/>
            <w:shd w:val="clear" w:color="auto" w:fill="auto"/>
            <w:vAlign w:val="center"/>
            <w:hideMark/>
          </w:tcPr>
          <w:p w:rsidR="00C07F98" w:rsidRPr="00DA21D3" w:rsidRDefault="00C07F98">
            <w:pPr>
              <w:jc w:val="center"/>
              <w:rPr>
                <w:sz w:val="26"/>
                <w:szCs w:val="26"/>
              </w:rPr>
            </w:pPr>
            <w:r w:rsidRPr="00DA21D3">
              <w:rPr>
                <w:sz w:val="26"/>
                <w:szCs w:val="26"/>
              </w:rPr>
              <w:t>1</w:t>
            </w:r>
          </w:p>
        </w:tc>
        <w:tc>
          <w:tcPr>
            <w:tcW w:w="7837" w:type="dxa"/>
            <w:shd w:val="clear" w:color="auto" w:fill="auto"/>
            <w:vAlign w:val="center"/>
            <w:hideMark/>
          </w:tcPr>
          <w:p w:rsidR="00C07F98" w:rsidRPr="00DA21D3" w:rsidRDefault="00C07F98">
            <w:pPr>
              <w:jc w:val="center"/>
              <w:rPr>
                <w:sz w:val="26"/>
                <w:szCs w:val="26"/>
              </w:rPr>
            </w:pPr>
            <w:r w:rsidRPr="00DA21D3">
              <w:rPr>
                <w:sz w:val="26"/>
                <w:szCs w:val="26"/>
              </w:rPr>
              <w:t>Дома, не имеющие благоустройства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07F98" w:rsidRPr="00DA21D3" w:rsidRDefault="00C07F98">
            <w:pPr>
              <w:jc w:val="center"/>
              <w:rPr>
                <w:sz w:val="26"/>
                <w:szCs w:val="26"/>
              </w:rPr>
            </w:pPr>
            <w:r w:rsidRPr="00DA21D3">
              <w:rPr>
                <w:sz w:val="26"/>
                <w:szCs w:val="26"/>
              </w:rPr>
              <w:t>0,6</w:t>
            </w:r>
          </w:p>
        </w:tc>
      </w:tr>
      <w:tr w:rsidR="00C07F98" w:rsidRPr="00DA21D3" w:rsidTr="00DA21D3">
        <w:trPr>
          <w:jc w:val="center"/>
        </w:trPr>
        <w:tc>
          <w:tcPr>
            <w:tcW w:w="1062" w:type="dxa"/>
            <w:shd w:val="clear" w:color="auto" w:fill="auto"/>
            <w:vAlign w:val="center"/>
            <w:hideMark/>
          </w:tcPr>
          <w:p w:rsidR="00C07F98" w:rsidRPr="00DA21D3" w:rsidRDefault="00C07F98">
            <w:pPr>
              <w:jc w:val="center"/>
              <w:rPr>
                <w:sz w:val="26"/>
                <w:szCs w:val="26"/>
              </w:rPr>
            </w:pPr>
            <w:r w:rsidRPr="00DA21D3">
              <w:rPr>
                <w:sz w:val="26"/>
                <w:szCs w:val="26"/>
              </w:rPr>
              <w:t>2</w:t>
            </w:r>
          </w:p>
        </w:tc>
        <w:tc>
          <w:tcPr>
            <w:tcW w:w="7837" w:type="dxa"/>
            <w:shd w:val="clear" w:color="auto" w:fill="auto"/>
            <w:vAlign w:val="center"/>
            <w:hideMark/>
          </w:tcPr>
          <w:p w:rsidR="00C07F98" w:rsidRPr="00DA21D3" w:rsidRDefault="00C07F98">
            <w:pPr>
              <w:jc w:val="center"/>
              <w:rPr>
                <w:sz w:val="26"/>
                <w:szCs w:val="26"/>
              </w:rPr>
            </w:pPr>
            <w:r w:rsidRPr="00DA21D3">
              <w:rPr>
                <w:sz w:val="26"/>
                <w:szCs w:val="26"/>
              </w:rPr>
              <w:t>Дома, имеющие один из видов коммунальных услуг (холодное водоснабжение, канализация, отопление, горячее водоснабжение)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07F98" w:rsidRPr="00DA21D3" w:rsidRDefault="00C07F98">
            <w:pPr>
              <w:jc w:val="center"/>
              <w:rPr>
                <w:sz w:val="26"/>
                <w:szCs w:val="26"/>
              </w:rPr>
            </w:pPr>
            <w:r w:rsidRPr="00DA21D3">
              <w:rPr>
                <w:sz w:val="26"/>
                <w:szCs w:val="26"/>
              </w:rPr>
              <w:t>0,7</w:t>
            </w:r>
          </w:p>
        </w:tc>
      </w:tr>
      <w:tr w:rsidR="00C07F98" w:rsidRPr="00DA21D3" w:rsidTr="00DA21D3">
        <w:trPr>
          <w:jc w:val="center"/>
        </w:trPr>
        <w:tc>
          <w:tcPr>
            <w:tcW w:w="1062" w:type="dxa"/>
            <w:shd w:val="clear" w:color="auto" w:fill="auto"/>
            <w:vAlign w:val="center"/>
            <w:hideMark/>
          </w:tcPr>
          <w:p w:rsidR="00C07F98" w:rsidRPr="00DA21D3" w:rsidRDefault="00C07F98">
            <w:pPr>
              <w:jc w:val="center"/>
              <w:rPr>
                <w:sz w:val="26"/>
                <w:szCs w:val="26"/>
              </w:rPr>
            </w:pPr>
            <w:r w:rsidRPr="00DA21D3">
              <w:rPr>
                <w:sz w:val="26"/>
                <w:szCs w:val="26"/>
              </w:rPr>
              <w:t>3</w:t>
            </w:r>
          </w:p>
        </w:tc>
        <w:tc>
          <w:tcPr>
            <w:tcW w:w="7837" w:type="dxa"/>
            <w:shd w:val="clear" w:color="auto" w:fill="auto"/>
            <w:vAlign w:val="center"/>
            <w:hideMark/>
          </w:tcPr>
          <w:p w:rsidR="00C07F98" w:rsidRPr="00DA21D3" w:rsidRDefault="00C07F98">
            <w:pPr>
              <w:jc w:val="center"/>
              <w:rPr>
                <w:sz w:val="26"/>
                <w:szCs w:val="26"/>
              </w:rPr>
            </w:pPr>
            <w:r w:rsidRPr="00DA21D3">
              <w:rPr>
                <w:sz w:val="26"/>
                <w:szCs w:val="26"/>
              </w:rPr>
              <w:t>Дома, имеющие два вида коммунальных услуг (холодное водоснабжение, канализация, отопление, горячее водоснабжение)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07F98" w:rsidRPr="00DA21D3" w:rsidRDefault="00C07F98">
            <w:pPr>
              <w:jc w:val="center"/>
              <w:rPr>
                <w:sz w:val="26"/>
                <w:szCs w:val="26"/>
              </w:rPr>
            </w:pPr>
            <w:r w:rsidRPr="00DA21D3">
              <w:rPr>
                <w:sz w:val="26"/>
                <w:szCs w:val="26"/>
              </w:rPr>
              <w:t>0,8</w:t>
            </w:r>
          </w:p>
        </w:tc>
      </w:tr>
      <w:tr w:rsidR="00C07F98" w:rsidRPr="00DA21D3" w:rsidTr="00DA21D3">
        <w:trPr>
          <w:jc w:val="center"/>
        </w:trPr>
        <w:tc>
          <w:tcPr>
            <w:tcW w:w="1062" w:type="dxa"/>
            <w:shd w:val="clear" w:color="auto" w:fill="auto"/>
            <w:vAlign w:val="center"/>
            <w:hideMark/>
          </w:tcPr>
          <w:p w:rsidR="00C07F98" w:rsidRPr="00DA21D3" w:rsidRDefault="00C07F98">
            <w:pPr>
              <w:jc w:val="center"/>
              <w:rPr>
                <w:sz w:val="26"/>
                <w:szCs w:val="26"/>
              </w:rPr>
            </w:pPr>
            <w:r w:rsidRPr="00DA21D3">
              <w:rPr>
                <w:sz w:val="26"/>
                <w:szCs w:val="26"/>
              </w:rPr>
              <w:t>4</w:t>
            </w:r>
          </w:p>
        </w:tc>
        <w:tc>
          <w:tcPr>
            <w:tcW w:w="7837" w:type="dxa"/>
            <w:shd w:val="clear" w:color="auto" w:fill="auto"/>
            <w:vAlign w:val="center"/>
            <w:hideMark/>
          </w:tcPr>
          <w:p w:rsidR="00C07F98" w:rsidRPr="00DA21D3" w:rsidRDefault="00C07F98">
            <w:pPr>
              <w:jc w:val="center"/>
              <w:rPr>
                <w:sz w:val="26"/>
                <w:szCs w:val="26"/>
              </w:rPr>
            </w:pPr>
            <w:r w:rsidRPr="00DA21D3">
              <w:rPr>
                <w:sz w:val="26"/>
                <w:szCs w:val="26"/>
              </w:rPr>
              <w:t>Дома, имеющие три вида коммунальных услуг (холодное водоснабжение, канализация, отопление, горячее водоснабжение)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07F98" w:rsidRPr="00DA21D3" w:rsidRDefault="00C07F98">
            <w:pPr>
              <w:jc w:val="center"/>
              <w:rPr>
                <w:sz w:val="26"/>
                <w:szCs w:val="26"/>
              </w:rPr>
            </w:pPr>
            <w:r w:rsidRPr="00DA21D3">
              <w:rPr>
                <w:sz w:val="26"/>
                <w:szCs w:val="26"/>
              </w:rPr>
              <w:t>1</w:t>
            </w:r>
          </w:p>
        </w:tc>
      </w:tr>
      <w:tr w:rsidR="00C07F98" w:rsidRPr="00DA21D3" w:rsidTr="00DA21D3">
        <w:trPr>
          <w:jc w:val="center"/>
        </w:trPr>
        <w:tc>
          <w:tcPr>
            <w:tcW w:w="1062" w:type="dxa"/>
            <w:shd w:val="clear" w:color="auto" w:fill="auto"/>
            <w:vAlign w:val="center"/>
            <w:hideMark/>
          </w:tcPr>
          <w:p w:rsidR="00C07F98" w:rsidRPr="00DA21D3" w:rsidRDefault="00C07F98">
            <w:pPr>
              <w:jc w:val="center"/>
              <w:rPr>
                <w:sz w:val="26"/>
                <w:szCs w:val="26"/>
              </w:rPr>
            </w:pPr>
            <w:r w:rsidRPr="00DA21D3">
              <w:rPr>
                <w:sz w:val="26"/>
                <w:szCs w:val="26"/>
              </w:rPr>
              <w:t>5</w:t>
            </w:r>
          </w:p>
        </w:tc>
        <w:tc>
          <w:tcPr>
            <w:tcW w:w="7837" w:type="dxa"/>
            <w:shd w:val="clear" w:color="auto" w:fill="auto"/>
            <w:vAlign w:val="center"/>
            <w:hideMark/>
          </w:tcPr>
          <w:p w:rsidR="00C07F98" w:rsidRPr="00DA21D3" w:rsidRDefault="00C07F98">
            <w:pPr>
              <w:jc w:val="center"/>
              <w:rPr>
                <w:sz w:val="26"/>
                <w:szCs w:val="26"/>
              </w:rPr>
            </w:pPr>
            <w:r w:rsidRPr="00DA21D3">
              <w:rPr>
                <w:sz w:val="26"/>
                <w:szCs w:val="26"/>
              </w:rPr>
              <w:t>Дома, имеющие все виды благоустройства (холодное водоснабжение, канализация, отопление, горячее водоснабжение)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07F98" w:rsidRPr="00DA21D3" w:rsidRDefault="00C07F98">
            <w:pPr>
              <w:jc w:val="center"/>
              <w:rPr>
                <w:sz w:val="26"/>
                <w:szCs w:val="26"/>
              </w:rPr>
            </w:pPr>
            <w:r w:rsidRPr="00DA21D3">
              <w:rPr>
                <w:sz w:val="26"/>
                <w:szCs w:val="26"/>
              </w:rPr>
              <w:t>1,2</w:t>
            </w:r>
          </w:p>
        </w:tc>
      </w:tr>
    </w:tbl>
    <w:p w:rsidR="00C07F98" w:rsidRPr="00C07F98" w:rsidRDefault="00C07F98" w:rsidP="00C07F98">
      <w:pPr>
        <w:ind w:firstLine="709"/>
        <w:rPr>
          <w:sz w:val="26"/>
          <w:szCs w:val="26"/>
        </w:rPr>
      </w:pPr>
    </w:p>
    <w:p w:rsidR="00C07F98" w:rsidRPr="00C07F98" w:rsidRDefault="00C07F98" w:rsidP="00C07F98">
      <w:pPr>
        <w:jc w:val="center"/>
        <w:rPr>
          <w:sz w:val="26"/>
          <w:szCs w:val="26"/>
        </w:rPr>
      </w:pPr>
      <w:r w:rsidRPr="00C07F98">
        <w:rPr>
          <w:color w:val="000000"/>
          <w:sz w:val="26"/>
          <w:szCs w:val="26"/>
        </w:rPr>
        <w:lastRenderedPageBreak/>
        <w:t>К</w:t>
      </w:r>
      <w:r w:rsidRPr="00DA21D3">
        <w:rPr>
          <w:color w:val="000000"/>
          <w:sz w:val="26"/>
          <w:szCs w:val="26"/>
          <w:vertAlign w:val="subscript"/>
        </w:rPr>
        <w:t>3</w:t>
      </w:r>
      <w:r w:rsidRPr="00C07F98">
        <w:rPr>
          <w:color w:val="000000"/>
          <w:sz w:val="26"/>
          <w:szCs w:val="26"/>
        </w:rPr>
        <w:t>- коэффициент, характеризующий местоположение жилого дома: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691"/>
        <w:gridCol w:w="8208"/>
        <w:gridCol w:w="665"/>
      </w:tblGrid>
      <w:tr w:rsidR="00C07F98" w:rsidRPr="00924BAF" w:rsidTr="00924BAF">
        <w:trPr>
          <w:jc w:val="center"/>
        </w:trPr>
        <w:tc>
          <w:tcPr>
            <w:tcW w:w="691" w:type="dxa"/>
            <w:shd w:val="clear" w:color="auto" w:fill="auto"/>
            <w:vAlign w:val="center"/>
            <w:hideMark/>
          </w:tcPr>
          <w:p w:rsidR="00DA21D3" w:rsidRPr="00924BAF" w:rsidRDefault="00DA21D3" w:rsidP="00DA21D3">
            <w:pPr>
              <w:jc w:val="center"/>
              <w:rPr>
                <w:sz w:val="26"/>
                <w:szCs w:val="26"/>
              </w:rPr>
            </w:pPr>
            <w:r w:rsidRPr="00924BAF">
              <w:rPr>
                <w:sz w:val="26"/>
                <w:szCs w:val="26"/>
              </w:rPr>
              <w:t xml:space="preserve">№ </w:t>
            </w:r>
          </w:p>
          <w:p w:rsidR="00C07F98" w:rsidRPr="00924BAF" w:rsidRDefault="00DA21D3" w:rsidP="00DA21D3">
            <w:pPr>
              <w:jc w:val="center"/>
              <w:rPr>
                <w:sz w:val="26"/>
                <w:szCs w:val="26"/>
              </w:rPr>
            </w:pPr>
            <w:proofErr w:type="gramStart"/>
            <w:r w:rsidRPr="00924BAF">
              <w:rPr>
                <w:sz w:val="26"/>
                <w:szCs w:val="26"/>
              </w:rPr>
              <w:t>п</w:t>
            </w:r>
            <w:proofErr w:type="gramEnd"/>
            <w:r w:rsidRPr="00924BAF">
              <w:rPr>
                <w:sz w:val="26"/>
                <w:szCs w:val="26"/>
              </w:rPr>
              <w:t>/п</w:t>
            </w:r>
          </w:p>
        </w:tc>
        <w:tc>
          <w:tcPr>
            <w:tcW w:w="8208" w:type="dxa"/>
            <w:shd w:val="clear" w:color="auto" w:fill="auto"/>
            <w:vAlign w:val="center"/>
            <w:hideMark/>
          </w:tcPr>
          <w:p w:rsidR="00C07F98" w:rsidRPr="00924BAF" w:rsidRDefault="00C07F98">
            <w:pPr>
              <w:jc w:val="center"/>
              <w:rPr>
                <w:sz w:val="26"/>
                <w:szCs w:val="26"/>
              </w:rPr>
            </w:pPr>
            <w:r w:rsidRPr="00924BAF">
              <w:rPr>
                <w:sz w:val="26"/>
                <w:szCs w:val="26"/>
              </w:rPr>
              <w:t>Наименование территорий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07F98" w:rsidRPr="00924BAF" w:rsidRDefault="00C07F98">
            <w:pPr>
              <w:jc w:val="center"/>
              <w:rPr>
                <w:sz w:val="26"/>
                <w:szCs w:val="26"/>
              </w:rPr>
            </w:pPr>
            <w:r w:rsidRPr="00924BAF">
              <w:rPr>
                <w:sz w:val="26"/>
                <w:szCs w:val="26"/>
              </w:rPr>
              <w:t>К</w:t>
            </w:r>
            <w:r w:rsidRPr="00924BAF">
              <w:rPr>
                <w:sz w:val="26"/>
                <w:szCs w:val="26"/>
                <w:vertAlign w:val="subscript"/>
              </w:rPr>
              <w:t>3</w:t>
            </w:r>
          </w:p>
        </w:tc>
      </w:tr>
      <w:tr w:rsidR="00C07F98" w:rsidRPr="00924BAF" w:rsidTr="00924BAF">
        <w:trPr>
          <w:jc w:val="center"/>
        </w:trPr>
        <w:tc>
          <w:tcPr>
            <w:tcW w:w="691" w:type="dxa"/>
            <w:shd w:val="clear" w:color="auto" w:fill="auto"/>
            <w:vAlign w:val="center"/>
            <w:hideMark/>
          </w:tcPr>
          <w:p w:rsidR="00C07F98" w:rsidRPr="00924BAF" w:rsidRDefault="00C07F98">
            <w:pPr>
              <w:jc w:val="center"/>
              <w:rPr>
                <w:sz w:val="26"/>
                <w:szCs w:val="26"/>
              </w:rPr>
            </w:pPr>
            <w:r w:rsidRPr="00924BAF">
              <w:rPr>
                <w:sz w:val="26"/>
                <w:szCs w:val="26"/>
              </w:rPr>
              <w:t>1</w:t>
            </w:r>
          </w:p>
        </w:tc>
        <w:tc>
          <w:tcPr>
            <w:tcW w:w="8208" w:type="dxa"/>
            <w:shd w:val="clear" w:color="auto" w:fill="auto"/>
            <w:vAlign w:val="center"/>
            <w:hideMark/>
          </w:tcPr>
          <w:p w:rsidR="00C07F98" w:rsidRPr="00924BAF" w:rsidRDefault="00C07F98" w:rsidP="00536208">
            <w:pPr>
              <w:jc w:val="center"/>
              <w:rPr>
                <w:sz w:val="26"/>
                <w:szCs w:val="26"/>
              </w:rPr>
            </w:pPr>
            <w:proofErr w:type="gramStart"/>
            <w:r w:rsidRPr="00924BAF">
              <w:rPr>
                <w:sz w:val="26"/>
                <w:szCs w:val="26"/>
              </w:rPr>
              <w:t xml:space="preserve">с. </w:t>
            </w:r>
            <w:proofErr w:type="spellStart"/>
            <w:r w:rsidRPr="00924BAF">
              <w:rPr>
                <w:sz w:val="26"/>
                <w:szCs w:val="26"/>
              </w:rPr>
              <w:t>Красулино</w:t>
            </w:r>
            <w:proofErr w:type="spellEnd"/>
            <w:r w:rsidRPr="00924BAF">
              <w:rPr>
                <w:sz w:val="26"/>
                <w:szCs w:val="26"/>
              </w:rPr>
              <w:t xml:space="preserve">, п. </w:t>
            </w:r>
            <w:proofErr w:type="spellStart"/>
            <w:r w:rsidRPr="00924BAF">
              <w:rPr>
                <w:sz w:val="26"/>
                <w:szCs w:val="26"/>
              </w:rPr>
              <w:t>Недорезово</w:t>
            </w:r>
            <w:proofErr w:type="spellEnd"/>
            <w:r w:rsidRPr="00924BAF">
              <w:rPr>
                <w:sz w:val="26"/>
                <w:szCs w:val="26"/>
              </w:rPr>
              <w:t xml:space="preserve">, с. </w:t>
            </w:r>
            <w:proofErr w:type="spellStart"/>
            <w:r w:rsidRPr="00924BAF">
              <w:rPr>
                <w:sz w:val="26"/>
                <w:szCs w:val="26"/>
              </w:rPr>
              <w:t>Анисимово</w:t>
            </w:r>
            <w:proofErr w:type="spellEnd"/>
            <w:r w:rsidRPr="00924BAF">
              <w:rPr>
                <w:sz w:val="26"/>
                <w:szCs w:val="26"/>
              </w:rPr>
              <w:t xml:space="preserve">, п. Веселый, д. </w:t>
            </w:r>
            <w:proofErr w:type="spellStart"/>
            <w:r w:rsidRPr="00924BAF">
              <w:rPr>
                <w:sz w:val="26"/>
                <w:szCs w:val="26"/>
              </w:rPr>
              <w:t>Жерново</w:t>
            </w:r>
            <w:proofErr w:type="spellEnd"/>
            <w:r w:rsidRPr="00924BAF">
              <w:rPr>
                <w:sz w:val="26"/>
                <w:szCs w:val="26"/>
              </w:rPr>
              <w:t xml:space="preserve">, п. </w:t>
            </w:r>
            <w:proofErr w:type="spellStart"/>
            <w:r w:rsidRPr="00924BAF">
              <w:rPr>
                <w:sz w:val="26"/>
                <w:szCs w:val="26"/>
              </w:rPr>
              <w:t>Казанково</w:t>
            </w:r>
            <w:proofErr w:type="spellEnd"/>
            <w:r w:rsidRPr="00924BAF">
              <w:rPr>
                <w:sz w:val="26"/>
                <w:szCs w:val="26"/>
              </w:rPr>
              <w:t xml:space="preserve">, п. </w:t>
            </w:r>
            <w:proofErr w:type="spellStart"/>
            <w:r w:rsidRPr="00924BAF">
              <w:rPr>
                <w:sz w:val="26"/>
                <w:szCs w:val="26"/>
              </w:rPr>
              <w:t>Иганино</w:t>
            </w:r>
            <w:proofErr w:type="spellEnd"/>
            <w:r w:rsidRPr="00924BAF">
              <w:rPr>
                <w:sz w:val="26"/>
                <w:szCs w:val="26"/>
              </w:rPr>
              <w:t xml:space="preserve">, п. </w:t>
            </w:r>
            <w:proofErr w:type="spellStart"/>
            <w:r w:rsidRPr="00924BAF">
              <w:rPr>
                <w:sz w:val="26"/>
                <w:szCs w:val="26"/>
              </w:rPr>
              <w:t>Чичербаево</w:t>
            </w:r>
            <w:proofErr w:type="spellEnd"/>
            <w:r w:rsidRPr="00924BAF">
              <w:rPr>
                <w:sz w:val="26"/>
                <w:szCs w:val="26"/>
              </w:rPr>
              <w:t xml:space="preserve">, </w:t>
            </w:r>
            <w:proofErr w:type="spellStart"/>
            <w:r w:rsidRPr="00924BAF">
              <w:rPr>
                <w:sz w:val="26"/>
                <w:szCs w:val="26"/>
              </w:rPr>
              <w:t>п.ст</w:t>
            </w:r>
            <w:proofErr w:type="spellEnd"/>
            <w:r w:rsidRPr="00924BAF">
              <w:rPr>
                <w:sz w:val="26"/>
                <w:szCs w:val="26"/>
              </w:rPr>
              <w:t xml:space="preserve">. </w:t>
            </w:r>
            <w:proofErr w:type="spellStart"/>
            <w:r w:rsidRPr="00924BAF">
              <w:rPr>
                <w:sz w:val="26"/>
                <w:szCs w:val="26"/>
              </w:rPr>
              <w:t>Ерунаково</w:t>
            </w:r>
            <w:proofErr w:type="spellEnd"/>
            <w:r w:rsidRPr="00924BAF">
              <w:rPr>
                <w:sz w:val="26"/>
                <w:szCs w:val="26"/>
              </w:rPr>
              <w:t xml:space="preserve">, п. Успенка,                  п. </w:t>
            </w:r>
            <w:proofErr w:type="spellStart"/>
            <w:r w:rsidRPr="00924BAF">
              <w:rPr>
                <w:sz w:val="26"/>
                <w:szCs w:val="26"/>
              </w:rPr>
              <w:t>Тарагыш</w:t>
            </w:r>
            <w:proofErr w:type="spellEnd"/>
            <w:r w:rsidRPr="00924BAF">
              <w:rPr>
                <w:sz w:val="26"/>
                <w:szCs w:val="26"/>
              </w:rPr>
              <w:t xml:space="preserve">, п. Кузедеево, п. Осман, п. </w:t>
            </w:r>
            <w:proofErr w:type="spellStart"/>
            <w:r w:rsidRPr="00924BAF">
              <w:rPr>
                <w:sz w:val="26"/>
                <w:szCs w:val="26"/>
              </w:rPr>
              <w:t>Шартонка</w:t>
            </w:r>
            <w:proofErr w:type="spellEnd"/>
            <w:r w:rsidRPr="00924BAF">
              <w:rPr>
                <w:sz w:val="26"/>
                <w:szCs w:val="26"/>
              </w:rPr>
              <w:t xml:space="preserve">, </w:t>
            </w:r>
            <w:r w:rsidR="00924BAF">
              <w:rPr>
                <w:sz w:val="26"/>
                <w:szCs w:val="26"/>
              </w:rPr>
              <w:t xml:space="preserve">п. </w:t>
            </w:r>
            <w:proofErr w:type="spellStart"/>
            <w:r w:rsidR="00924BAF">
              <w:rPr>
                <w:sz w:val="26"/>
                <w:szCs w:val="26"/>
              </w:rPr>
              <w:t>Усть</w:t>
            </w:r>
            <w:proofErr w:type="spellEnd"/>
            <w:r w:rsidR="00924BAF">
              <w:rPr>
                <w:sz w:val="26"/>
                <w:szCs w:val="26"/>
              </w:rPr>
              <w:t>-Та</w:t>
            </w:r>
            <w:r w:rsidRPr="00924BAF">
              <w:rPr>
                <w:sz w:val="26"/>
                <w:szCs w:val="26"/>
              </w:rPr>
              <w:t>ла, п. Курья, д. Крутая</w:t>
            </w:r>
            <w:r w:rsidR="00924BAF">
              <w:rPr>
                <w:sz w:val="26"/>
                <w:szCs w:val="26"/>
              </w:rPr>
              <w:t>, п. Гавриловка (</w:t>
            </w:r>
            <w:proofErr w:type="spellStart"/>
            <w:r w:rsidR="00924BAF">
              <w:rPr>
                <w:sz w:val="26"/>
                <w:szCs w:val="26"/>
              </w:rPr>
              <w:t>Кузедеевское</w:t>
            </w:r>
            <w:proofErr w:type="spellEnd"/>
            <w:r w:rsidR="00924BAF">
              <w:rPr>
                <w:sz w:val="26"/>
                <w:szCs w:val="26"/>
              </w:rPr>
              <w:t xml:space="preserve"> сельское поселение</w:t>
            </w:r>
            <w:r w:rsidRPr="00924BAF">
              <w:rPr>
                <w:sz w:val="26"/>
                <w:szCs w:val="26"/>
              </w:rPr>
              <w:t xml:space="preserve">), п. </w:t>
            </w:r>
            <w:proofErr w:type="spellStart"/>
            <w:r w:rsidRPr="00924BAF">
              <w:rPr>
                <w:sz w:val="26"/>
                <w:szCs w:val="26"/>
              </w:rPr>
              <w:t>Подстрелка</w:t>
            </w:r>
            <w:proofErr w:type="spellEnd"/>
            <w:r w:rsidRPr="00924BAF">
              <w:rPr>
                <w:sz w:val="26"/>
                <w:szCs w:val="26"/>
              </w:rPr>
              <w:t>, п. Бал</w:t>
            </w:r>
            <w:r w:rsidR="00924BAF">
              <w:rPr>
                <w:sz w:val="26"/>
                <w:szCs w:val="26"/>
              </w:rPr>
              <w:t>л</w:t>
            </w:r>
            <w:r w:rsidRPr="00924BAF">
              <w:rPr>
                <w:sz w:val="26"/>
                <w:szCs w:val="26"/>
              </w:rPr>
              <w:t>астный Карьер, п. Новостройка, с. Лыс, с. Большая Сулага, с. Красная Орловка, п. Зеленый Луг, п. Верхний</w:t>
            </w:r>
            <w:proofErr w:type="gramEnd"/>
            <w:r w:rsidRPr="00924BAF">
              <w:rPr>
                <w:sz w:val="26"/>
                <w:szCs w:val="26"/>
              </w:rPr>
              <w:t xml:space="preserve"> </w:t>
            </w:r>
            <w:proofErr w:type="gramStart"/>
            <w:r w:rsidRPr="00924BAF">
              <w:rPr>
                <w:sz w:val="26"/>
                <w:szCs w:val="26"/>
              </w:rPr>
              <w:t xml:space="preserve">Калтан, п. Красный Калтан, с. </w:t>
            </w:r>
            <w:proofErr w:type="spellStart"/>
            <w:r w:rsidRPr="00924BAF">
              <w:rPr>
                <w:sz w:val="26"/>
                <w:szCs w:val="26"/>
              </w:rPr>
              <w:t>Юрково</w:t>
            </w:r>
            <w:proofErr w:type="spellEnd"/>
            <w:r w:rsidRPr="00924BAF">
              <w:rPr>
                <w:sz w:val="26"/>
                <w:szCs w:val="26"/>
              </w:rPr>
              <w:t>, п. Черный Кал</w:t>
            </w:r>
            <w:r w:rsidR="00B63179">
              <w:rPr>
                <w:sz w:val="26"/>
                <w:szCs w:val="26"/>
              </w:rPr>
              <w:t>тан, с. Сары-</w:t>
            </w:r>
            <w:proofErr w:type="spellStart"/>
            <w:r w:rsidR="00B63179">
              <w:rPr>
                <w:sz w:val="26"/>
                <w:szCs w:val="26"/>
              </w:rPr>
              <w:t>Чумыш</w:t>
            </w:r>
            <w:proofErr w:type="spellEnd"/>
            <w:r w:rsidR="00B63179">
              <w:rPr>
                <w:sz w:val="26"/>
                <w:szCs w:val="26"/>
              </w:rPr>
              <w:t xml:space="preserve">, с. </w:t>
            </w:r>
            <w:proofErr w:type="spellStart"/>
            <w:r w:rsidR="00B63179">
              <w:rPr>
                <w:sz w:val="26"/>
                <w:szCs w:val="26"/>
              </w:rPr>
              <w:t>Бенжереп</w:t>
            </w:r>
            <w:proofErr w:type="spellEnd"/>
            <w:r w:rsidR="00B63179">
              <w:rPr>
                <w:sz w:val="26"/>
                <w:szCs w:val="26"/>
              </w:rPr>
              <w:t xml:space="preserve"> </w:t>
            </w:r>
            <w:r w:rsidRPr="00924BAF">
              <w:rPr>
                <w:sz w:val="26"/>
                <w:szCs w:val="26"/>
              </w:rPr>
              <w:t>2</w:t>
            </w:r>
            <w:r w:rsidR="00B63179">
              <w:rPr>
                <w:sz w:val="26"/>
                <w:szCs w:val="26"/>
              </w:rPr>
              <w:t xml:space="preserve">-й, с. </w:t>
            </w:r>
            <w:proofErr w:type="spellStart"/>
            <w:r w:rsidR="00B63179">
              <w:rPr>
                <w:sz w:val="26"/>
                <w:szCs w:val="26"/>
              </w:rPr>
              <w:t>Бенжереп</w:t>
            </w:r>
            <w:proofErr w:type="spellEnd"/>
            <w:r w:rsidR="00B63179">
              <w:rPr>
                <w:sz w:val="26"/>
                <w:szCs w:val="26"/>
              </w:rPr>
              <w:t xml:space="preserve"> </w:t>
            </w:r>
            <w:r w:rsidRPr="00924BAF">
              <w:rPr>
                <w:sz w:val="26"/>
                <w:szCs w:val="26"/>
              </w:rPr>
              <w:t>1</w:t>
            </w:r>
            <w:r w:rsidR="00B63179">
              <w:rPr>
                <w:sz w:val="26"/>
                <w:szCs w:val="26"/>
              </w:rPr>
              <w:t>-й</w:t>
            </w:r>
            <w:r w:rsidRPr="00924BAF">
              <w:rPr>
                <w:sz w:val="26"/>
                <w:szCs w:val="26"/>
              </w:rPr>
              <w:t xml:space="preserve">, п. </w:t>
            </w:r>
            <w:proofErr w:type="spellStart"/>
            <w:r w:rsidRPr="00924BAF">
              <w:rPr>
                <w:sz w:val="26"/>
                <w:szCs w:val="26"/>
              </w:rPr>
              <w:t>Мунай</w:t>
            </w:r>
            <w:proofErr w:type="spellEnd"/>
            <w:r w:rsidRPr="00924BAF">
              <w:rPr>
                <w:sz w:val="26"/>
                <w:szCs w:val="26"/>
              </w:rPr>
              <w:t xml:space="preserve">, п. </w:t>
            </w:r>
            <w:proofErr w:type="spellStart"/>
            <w:r w:rsidRPr="00924BAF">
              <w:rPr>
                <w:sz w:val="26"/>
                <w:szCs w:val="26"/>
              </w:rPr>
              <w:t>Кандалеп</w:t>
            </w:r>
            <w:proofErr w:type="spellEnd"/>
            <w:r w:rsidRPr="00924BAF">
              <w:rPr>
                <w:sz w:val="26"/>
                <w:szCs w:val="26"/>
              </w:rPr>
              <w:t xml:space="preserve">, п. </w:t>
            </w:r>
            <w:proofErr w:type="spellStart"/>
            <w:r w:rsidRPr="00924BAF">
              <w:rPr>
                <w:sz w:val="26"/>
                <w:szCs w:val="26"/>
              </w:rPr>
              <w:t>Урнас</w:t>
            </w:r>
            <w:proofErr w:type="spellEnd"/>
            <w:r w:rsidRPr="00924BAF">
              <w:rPr>
                <w:sz w:val="26"/>
                <w:szCs w:val="26"/>
              </w:rPr>
              <w:t xml:space="preserve">, с. </w:t>
            </w:r>
            <w:proofErr w:type="spellStart"/>
            <w:r w:rsidRPr="00924BAF">
              <w:rPr>
                <w:sz w:val="26"/>
                <w:szCs w:val="26"/>
              </w:rPr>
              <w:t>Шарово</w:t>
            </w:r>
            <w:proofErr w:type="spellEnd"/>
            <w:r w:rsidRPr="00924BAF">
              <w:rPr>
                <w:sz w:val="26"/>
                <w:szCs w:val="26"/>
              </w:rPr>
              <w:t xml:space="preserve">, п. </w:t>
            </w:r>
            <w:proofErr w:type="spellStart"/>
            <w:r w:rsidRPr="00924BAF">
              <w:rPr>
                <w:sz w:val="26"/>
                <w:szCs w:val="26"/>
              </w:rPr>
              <w:t>Килинск</w:t>
            </w:r>
            <w:proofErr w:type="spellEnd"/>
            <w:r w:rsidRPr="00924BAF">
              <w:rPr>
                <w:sz w:val="26"/>
                <w:szCs w:val="26"/>
              </w:rPr>
              <w:t xml:space="preserve">, п. Юла, п. Осиновое </w:t>
            </w:r>
            <w:proofErr w:type="spellStart"/>
            <w:r w:rsidRPr="00924BAF">
              <w:rPr>
                <w:sz w:val="26"/>
                <w:szCs w:val="26"/>
              </w:rPr>
              <w:t>Плесо</w:t>
            </w:r>
            <w:proofErr w:type="spellEnd"/>
            <w:r w:rsidRPr="00924BAF">
              <w:rPr>
                <w:sz w:val="26"/>
                <w:szCs w:val="26"/>
              </w:rPr>
              <w:t xml:space="preserve">, п. Мутный, п. </w:t>
            </w:r>
            <w:proofErr w:type="spellStart"/>
            <w:r w:rsidRPr="00924BAF">
              <w:rPr>
                <w:sz w:val="26"/>
                <w:szCs w:val="26"/>
              </w:rPr>
              <w:t>Загадное</w:t>
            </w:r>
            <w:proofErr w:type="spellEnd"/>
            <w:r w:rsidRPr="00924BAF">
              <w:rPr>
                <w:sz w:val="26"/>
                <w:szCs w:val="26"/>
              </w:rPr>
              <w:t xml:space="preserve">, п. </w:t>
            </w:r>
            <w:proofErr w:type="spellStart"/>
            <w:r w:rsidRPr="00924BAF">
              <w:rPr>
                <w:sz w:val="26"/>
                <w:szCs w:val="26"/>
              </w:rPr>
              <w:t>Усть-Нарык</w:t>
            </w:r>
            <w:proofErr w:type="spellEnd"/>
            <w:r w:rsidRPr="00924BAF">
              <w:rPr>
                <w:sz w:val="26"/>
                <w:szCs w:val="26"/>
              </w:rPr>
              <w:t xml:space="preserve">, п. </w:t>
            </w:r>
            <w:proofErr w:type="spellStart"/>
            <w:r w:rsidRPr="00924BAF">
              <w:rPr>
                <w:sz w:val="26"/>
                <w:szCs w:val="26"/>
              </w:rPr>
              <w:t>Усть-Аскарлы</w:t>
            </w:r>
            <w:proofErr w:type="spellEnd"/>
            <w:r w:rsidRPr="00924BAF">
              <w:rPr>
                <w:sz w:val="26"/>
                <w:szCs w:val="26"/>
              </w:rPr>
              <w:t xml:space="preserve">, п. Увал, с. </w:t>
            </w:r>
            <w:proofErr w:type="spellStart"/>
            <w:r w:rsidRPr="00924BAF">
              <w:rPr>
                <w:sz w:val="26"/>
                <w:szCs w:val="26"/>
              </w:rPr>
              <w:t>Макариха</w:t>
            </w:r>
            <w:proofErr w:type="spellEnd"/>
            <w:r w:rsidRPr="00924BAF">
              <w:rPr>
                <w:sz w:val="26"/>
                <w:szCs w:val="26"/>
              </w:rPr>
              <w:t xml:space="preserve">, с. </w:t>
            </w:r>
            <w:proofErr w:type="spellStart"/>
            <w:r w:rsidRPr="00924BAF">
              <w:rPr>
                <w:sz w:val="26"/>
                <w:szCs w:val="26"/>
              </w:rPr>
              <w:t>Ячменюха</w:t>
            </w:r>
            <w:proofErr w:type="spellEnd"/>
            <w:r w:rsidRPr="00924BAF">
              <w:rPr>
                <w:sz w:val="26"/>
                <w:szCs w:val="26"/>
              </w:rPr>
              <w:t xml:space="preserve">, п. </w:t>
            </w:r>
            <w:proofErr w:type="spellStart"/>
            <w:r w:rsidRPr="00924BAF">
              <w:rPr>
                <w:sz w:val="26"/>
                <w:szCs w:val="26"/>
              </w:rPr>
              <w:t>Усково</w:t>
            </w:r>
            <w:proofErr w:type="spellEnd"/>
            <w:proofErr w:type="gramEnd"/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07F98" w:rsidRPr="00924BAF" w:rsidRDefault="00C07F98">
            <w:pPr>
              <w:jc w:val="center"/>
              <w:rPr>
                <w:sz w:val="26"/>
                <w:szCs w:val="26"/>
              </w:rPr>
            </w:pPr>
            <w:r w:rsidRPr="00924BAF">
              <w:rPr>
                <w:sz w:val="26"/>
                <w:szCs w:val="26"/>
              </w:rPr>
              <w:t>0,9</w:t>
            </w:r>
          </w:p>
        </w:tc>
      </w:tr>
      <w:tr w:rsidR="00C07F98" w:rsidRPr="00924BAF" w:rsidTr="00924BAF">
        <w:trPr>
          <w:jc w:val="center"/>
        </w:trPr>
        <w:tc>
          <w:tcPr>
            <w:tcW w:w="691" w:type="dxa"/>
            <w:shd w:val="clear" w:color="auto" w:fill="auto"/>
            <w:vAlign w:val="center"/>
            <w:hideMark/>
          </w:tcPr>
          <w:p w:rsidR="00C07F98" w:rsidRPr="00924BAF" w:rsidRDefault="00C07F98">
            <w:pPr>
              <w:jc w:val="center"/>
              <w:rPr>
                <w:sz w:val="26"/>
                <w:szCs w:val="26"/>
              </w:rPr>
            </w:pPr>
            <w:r w:rsidRPr="00924BAF">
              <w:rPr>
                <w:sz w:val="26"/>
                <w:szCs w:val="26"/>
              </w:rPr>
              <w:t>2</w:t>
            </w:r>
          </w:p>
        </w:tc>
        <w:tc>
          <w:tcPr>
            <w:tcW w:w="8208" w:type="dxa"/>
            <w:shd w:val="clear" w:color="auto" w:fill="auto"/>
            <w:vAlign w:val="center"/>
            <w:hideMark/>
          </w:tcPr>
          <w:p w:rsidR="00C07F98" w:rsidRPr="00924BAF" w:rsidRDefault="00C07F98" w:rsidP="00536208">
            <w:pPr>
              <w:jc w:val="center"/>
              <w:rPr>
                <w:sz w:val="26"/>
                <w:szCs w:val="26"/>
              </w:rPr>
            </w:pPr>
            <w:proofErr w:type="gramStart"/>
            <w:r w:rsidRPr="00924BAF">
              <w:rPr>
                <w:sz w:val="26"/>
                <w:szCs w:val="26"/>
              </w:rPr>
              <w:t xml:space="preserve">с. </w:t>
            </w:r>
            <w:proofErr w:type="spellStart"/>
            <w:r w:rsidRPr="00924BAF">
              <w:rPr>
                <w:sz w:val="26"/>
                <w:szCs w:val="26"/>
              </w:rPr>
              <w:t>Безруково</w:t>
            </w:r>
            <w:proofErr w:type="spellEnd"/>
            <w:r w:rsidRPr="00924BAF">
              <w:rPr>
                <w:sz w:val="26"/>
                <w:szCs w:val="26"/>
              </w:rPr>
              <w:t xml:space="preserve">, с. </w:t>
            </w:r>
            <w:proofErr w:type="spellStart"/>
            <w:r w:rsidRPr="00924BAF">
              <w:rPr>
                <w:sz w:val="26"/>
                <w:szCs w:val="26"/>
              </w:rPr>
              <w:t>Боровково</w:t>
            </w:r>
            <w:proofErr w:type="spellEnd"/>
            <w:r w:rsidRPr="00924BAF">
              <w:rPr>
                <w:sz w:val="26"/>
                <w:szCs w:val="26"/>
              </w:rPr>
              <w:t>, п. Верх-</w:t>
            </w:r>
            <w:proofErr w:type="spellStart"/>
            <w:r w:rsidRPr="00924BAF">
              <w:rPr>
                <w:sz w:val="26"/>
                <w:szCs w:val="26"/>
              </w:rPr>
              <w:t>Подобас</w:t>
            </w:r>
            <w:proofErr w:type="spellEnd"/>
            <w:r w:rsidRPr="00924BAF">
              <w:rPr>
                <w:sz w:val="26"/>
                <w:szCs w:val="26"/>
              </w:rPr>
              <w:t xml:space="preserve">, п. </w:t>
            </w:r>
            <w:proofErr w:type="spellStart"/>
            <w:r w:rsidRPr="00924BAF">
              <w:rPr>
                <w:sz w:val="26"/>
                <w:szCs w:val="26"/>
              </w:rPr>
              <w:t>Берензас</w:t>
            </w:r>
            <w:proofErr w:type="spellEnd"/>
            <w:r w:rsidRPr="00924BAF">
              <w:rPr>
                <w:sz w:val="26"/>
                <w:szCs w:val="26"/>
              </w:rPr>
              <w:t xml:space="preserve">, п. Березовая Грива, п. </w:t>
            </w:r>
            <w:proofErr w:type="spellStart"/>
            <w:r w:rsidRPr="00924BAF">
              <w:rPr>
                <w:sz w:val="26"/>
                <w:szCs w:val="26"/>
              </w:rPr>
              <w:t>Черемза</w:t>
            </w:r>
            <w:proofErr w:type="spellEnd"/>
            <w:r w:rsidRPr="00924BAF">
              <w:rPr>
                <w:sz w:val="26"/>
                <w:szCs w:val="26"/>
              </w:rPr>
              <w:t xml:space="preserve">, с. </w:t>
            </w:r>
            <w:proofErr w:type="spellStart"/>
            <w:r w:rsidRPr="00924BAF">
              <w:rPr>
                <w:sz w:val="26"/>
                <w:szCs w:val="26"/>
              </w:rPr>
              <w:t>Костенково</w:t>
            </w:r>
            <w:proofErr w:type="spellEnd"/>
            <w:r w:rsidRPr="00924BAF">
              <w:rPr>
                <w:sz w:val="26"/>
                <w:szCs w:val="26"/>
              </w:rPr>
              <w:t xml:space="preserve">, п. </w:t>
            </w:r>
            <w:proofErr w:type="spellStart"/>
            <w:r w:rsidRPr="00924BAF">
              <w:rPr>
                <w:sz w:val="26"/>
                <w:szCs w:val="26"/>
              </w:rPr>
              <w:t>Апанас</w:t>
            </w:r>
            <w:proofErr w:type="spellEnd"/>
            <w:r w:rsidRPr="00924BAF">
              <w:rPr>
                <w:sz w:val="26"/>
                <w:szCs w:val="26"/>
              </w:rPr>
              <w:t xml:space="preserve">, д. Мостовая, п. </w:t>
            </w:r>
            <w:proofErr w:type="spellStart"/>
            <w:r w:rsidRPr="00924BAF">
              <w:rPr>
                <w:sz w:val="26"/>
                <w:szCs w:val="26"/>
              </w:rPr>
              <w:t>Ананьино</w:t>
            </w:r>
            <w:proofErr w:type="spellEnd"/>
            <w:r w:rsidRPr="00924BAF">
              <w:rPr>
                <w:sz w:val="26"/>
                <w:szCs w:val="26"/>
              </w:rPr>
              <w:t>,   п. Верх-</w:t>
            </w:r>
            <w:proofErr w:type="spellStart"/>
            <w:r w:rsidRPr="00924BAF">
              <w:rPr>
                <w:sz w:val="26"/>
                <w:szCs w:val="26"/>
              </w:rPr>
              <w:t>Кинерки</w:t>
            </w:r>
            <w:proofErr w:type="spellEnd"/>
            <w:r w:rsidRPr="00924BAF">
              <w:rPr>
                <w:sz w:val="26"/>
                <w:szCs w:val="26"/>
              </w:rPr>
              <w:t xml:space="preserve">, п. </w:t>
            </w:r>
            <w:proofErr w:type="spellStart"/>
            <w:r w:rsidRPr="00924BAF">
              <w:rPr>
                <w:sz w:val="26"/>
                <w:szCs w:val="26"/>
              </w:rPr>
              <w:t>Алесеевка</w:t>
            </w:r>
            <w:proofErr w:type="spellEnd"/>
            <w:r w:rsidRPr="00924BAF">
              <w:rPr>
                <w:sz w:val="26"/>
                <w:szCs w:val="26"/>
              </w:rPr>
              <w:t xml:space="preserve">, п. Красный Холм, д. Таловая, с. Березово, п. Новый Урал, с. </w:t>
            </w:r>
            <w:proofErr w:type="spellStart"/>
            <w:r w:rsidRPr="00924BAF">
              <w:rPr>
                <w:sz w:val="26"/>
                <w:szCs w:val="26"/>
              </w:rPr>
              <w:t>Куртуко</w:t>
            </w:r>
            <w:r w:rsidR="00536208">
              <w:rPr>
                <w:sz w:val="26"/>
                <w:szCs w:val="26"/>
              </w:rPr>
              <w:t>во</w:t>
            </w:r>
            <w:proofErr w:type="spellEnd"/>
            <w:r w:rsidR="00536208">
              <w:rPr>
                <w:sz w:val="26"/>
                <w:szCs w:val="26"/>
              </w:rPr>
              <w:t>, п. Гавриловка (Сосновское сельское поселение</w:t>
            </w:r>
            <w:r w:rsidRPr="00924BAF">
              <w:rPr>
                <w:sz w:val="26"/>
                <w:szCs w:val="26"/>
              </w:rPr>
              <w:t xml:space="preserve">), с. </w:t>
            </w:r>
            <w:proofErr w:type="spellStart"/>
            <w:r w:rsidRPr="00924BAF">
              <w:rPr>
                <w:sz w:val="26"/>
                <w:szCs w:val="26"/>
              </w:rPr>
              <w:t>Таргай</w:t>
            </w:r>
            <w:proofErr w:type="spellEnd"/>
            <w:r w:rsidRPr="00924BAF">
              <w:rPr>
                <w:sz w:val="26"/>
                <w:szCs w:val="26"/>
              </w:rPr>
              <w:t xml:space="preserve">, п. </w:t>
            </w:r>
            <w:proofErr w:type="spellStart"/>
            <w:r w:rsidRPr="00924BAF">
              <w:rPr>
                <w:sz w:val="26"/>
                <w:szCs w:val="26"/>
              </w:rPr>
              <w:t>Кульчаны</w:t>
            </w:r>
            <w:proofErr w:type="spellEnd"/>
            <w:r w:rsidRPr="00924BAF">
              <w:rPr>
                <w:sz w:val="26"/>
                <w:szCs w:val="26"/>
              </w:rPr>
              <w:t xml:space="preserve">, п. Заречный, п. Федоровка, п. </w:t>
            </w:r>
            <w:proofErr w:type="spellStart"/>
            <w:r w:rsidRPr="00924BAF">
              <w:rPr>
                <w:sz w:val="26"/>
                <w:szCs w:val="26"/>
              </w:rPr>
              <w:t>Карчагол</w:t>
            </w:r>
            <w:proofErr w:type="spellEnd"/>
            <w:r w:rsidRPr="00924BAF">
              <w:rPr>
                <w:sz w:val="26"/>
                <w:szCs w:val="26"/>
              </w:rPr>
              <w:t xml:space="preserve">, п. </w:t>
            </w:r>
            <w:proofErr w:type="spellStart"/>
            <w:r w:rsidRPr="00924BAF">
              <w:rPr>
                <w:sz w:val="26"/>
                <w:szCs w:val="26"/>
              </w:rPr>
              <w:t>Подкорчияк</w:t>
            </w:r>
            <w:proofErr w:type="spellEnd"/>
            <w:r w:rsidRPr="00924BAF">
              <w:rPr>
                <w:sz w:val="26"/>
                <w:szCs w:val="26"/>
              </w:rPr>
              <w:t>, п. Бело</w:t>
            </w:r>
            <w:r w:rsidR="00536208">
              <w:rPr>
                <w:sz w:val="26"/>
                <w:szCs w:val="26"/>
              </w:rPr>
              <w:t>р</w:t>
            </w:r>
            <w:r w:rsidRPr="00924BAF">
              <w:rPr>
                <w:sz w:val="26"/>
                <w:szCs w:val="26"/>
              </w:rPr>
              <w:t xml:space="preserve">ус, п. Нижние </w:t>
            </w:r>
            <w:proofErr w:type="spellStart"/>
            <w:r w:rsidRPr="00924BAF">
              <w:rPr>
                <w:sz w:val="26"/>
                <w:szCs w:val="26"/>
              </w:rPr>
              <w:t>Кинерки</w:t>
            </w:r>
            <w:proofErr w:type="spellEnd"/>
            <w:r w:rsidRPr="00924BAF">
              <w:rPr>
                <w:sz w:val="26"/>
                <w:szCs w:val="26"/>
              </w:rPr>
              <w:t>, п</w:t>
            </w:r>
            <w:proofErr w:type="gramEnd"/>
            <w:r w:rsidRPr="00924BAF">
              <w:rPr>
                <w:sz w:val="26"/>
                <w:szCs w:val="26"/>
              </w:rPr>
              <w:t xml:space="preserve">. Рябиновка, п. </w:t>
            </w:r>
            <w:proofErr w:type="spellStart"/>
            <w:r w:rsidRPr="00924BAF">
              <w:rPr>
                <w:sz w:val="26"/>
                <w:szCs w:val="26"/>
              </w:rPr>
              <w:t>Тайлеп</w:t>
            </w:r>
            <w:proofErr w:type="spellEnd"/>
            <w:r w:rsidRPr="00924BAF">
              <w:rPr>
                <w:sz w:val="26"/>
                <w:szCs w:val="26"/>
              </w:rPr>
              <w:t>, д. Подгорная, п. Николаевка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07F98" w:rsidRPr="00924BAF" w:rsidRDefault="00C07F98">
            <w:pPr>
              <w:jc w:val="center"/>
              <w:rPr>
                <w:sz w:val="26"/>
                <w:szCs w:val="26"/>
              </w:rPr>
            </w:pPr>
            <w:r w:rsidRPr="00924BAF">
              <w:rPr>
                <w:sz w:val="26"/>
                <w:szCs w:val="26"/>
              </w:rPr>
              <w:t>1</w:t>
            </w:r>
          </w:p>
        </w:tc>
      </w:tr>
      <w:tr w:rsidR="00C07F98" w:rsidRPr="00924BAF" w:rsidTr="00924BAF">
        <w:trPr>
          <w:jc w:val="center"/>
        </w:trPr>
        <w:tc>
          <w:tcPr>
            <w:tcW w:w="691" w:type="dxa"/>
            <w:shd w:val="clear" w:color="auto" w:fill="auto"/>
            <w:vAlign w:val="center"/>
            <w:hideMark/>
          </w:tcPr>
          <w:p w:rsidR="00C07F98" w:rsidRPr="00924BAF" w:rsidRDefault="00C07F98">
            <w:pPr>
              <w:jc w:val="center"/>
              <w:rPr>
                <w:sz w:val="26"/>
                <w:szCs w:val="26"/>
              </w:rPr>
            </w:pPr>
            <w:r w:rsidRPr="00924BAF">
              <w:rPr>
                <w:sz w:val="26"/>
                <w:szCs w:val="26"/>
              </w:rPr>
              <w:t>3</w:t>
            </w:r>
          </w:p>
        </w:tc>
        <w:tc>
          <w:tcPr>
            <w:tcW w:w="8208" w:type="dxa"/>
            <w:shd w:val="clear" w:color="auto" w:fill="auto"/>
            <w:vAlign w:val="center"/>
            <w:hideMark/>
          </w:tcPr>
          <w:p w:rsidR="00C07F98" w:rsidRPr="00924BAF" w:rsidRDefault="00C07F98" w:rsidP="00CA2D8E">
            <w:pPr>
              <w:jc w:val="center"/>
              <w:rPr>
                <w:sz w:val="26"/>
                <w:szCs w:val="26"/>
              </w:rPr>
            </w:pPr>
            <w:proofErr w:type="gramStart"/>
            <w:r w:rsidRPr="00924BAF">
              <w:rPr>
                <w:sz w:val="26"/>
                <w:szCs w:val="26"/>
              </w:rPr>
              <w:t xml:space="preserve">с. Атаманово, </w:t>
            </w:r>
            <w:proofErr w:type="spellStart"/>
            <w:r w:rsidRPr="00924BAF">
              <w:rPr>
                <w:sz w:val="26"/>
                <w:szCs w:val="26"/>
              </w:rPr>
              <w:t>п.ст</w:t>
            </w:r>
            <w:proofErr w:type="spellEnd"/>
            <w:r w:rsidRPr="00924BAF">
              <w:rPr>
                <w:sz w:val="26"/>
                <w:szCs w:val="26"/>
              </w:rPr>
              <w:t xml:space="preserve">. </w:t>
            </w:r>
            <w:proofErr w:type="spellStart"/>
            <w:r w:rsidRPr="00924BAF">
              <w:rPr>
                <w:sz w:val="26"/>
                <w:szCs w:val="26"/>
              </w:rPr>
              <w:t>Тальжино</w:t>
            </w:r>
            <w:proofErr w:type="spellEnd"/>
            <w:r w:rsidRPr="00924BAF">
              <w:rPr>
                <w:sz w:val="26"/>
                <w:szCs w:val="26"/>
              </w:rPr>
              <w:t xml:space="preserve">, п. </w:t>
            </w:r>
            <w:proofErr w:type="spellStart"/>
            <w:r w:rsidRPr="00924BAF">
              <w:rPr>
                <w:sz w:val="26"/>
                <w:szCs w:val="26"/>
              </w:rPr>
              <w:t>Баевка</w:t>
            </w:r>
            <w:proofErr w:type="spellEnd"/>
            <w:r w:rsidRPr="00924BAF">
              <w:rPr>
                <w:sz w:val="26"/>
                <w:szCs w:val="26"/>
              </w:rPr>
              <w:t xml:space="preserve">, п. </w:t>
            </w:r>
            <w:proofErr w:type="spellStart"/>
            <w:r w:rsidRPr="00924BAF">
              <w:rPr>
                <w:sz w:val="26"/>
                <w:szCs w:val="26"/>
              </w:rPr>
              <w:t>Староабашев</w:t>
            </w:r>
            <w:r w:rsidR="00536208">
              <w:rPr>
                <w:sz w:val="26"/>
                <w:szCs w:val="26"/>
              </w:rPr>
              <w:t>о</w:t>
            </w:r>
            <w:proofErr w:type="spellEnd"/>
            <w:r w:rsidR="00536208">
              <w:rPr>
                <w:sz w:val="26"/>
                <w:szCs w:val="26"/>
              </w:rPr>
              <w:t xml:space="preserve">, п. </w:t>
            </w:r>
            <w:proofErr w:type="spellStart"/>
            <w:r w:rsidR="00536208">
              <w:rPr>
                <w:sz w:val="26"/>
                <w:szCs w:val="26"/>
              </w:rPr>
              <w:t>Тальжино</w:t>
            </w:r>
            <w:proofErr w:type="spellEnd"/>
            <w:r w:rsidRPr="00924BAF">
              <w:rPr>
                <w:sz w:val="26"/>
                <w:szCs w:val="26"/>
              </w:rPr>
              <w:t xml:space="preserve">, с. </w:t>
            </w:r>
            <w:proofErr w:type="spellStart"/>
            <w:r w:rsidRPr="00924BAF">
              <w:rPr>
                <w:sz w:val="26"/>
                <w:szCs w:val="26"/>
              </w:rPr>
              <w:t>Бунгур</w:t>
            </w:r>
            <w:proofErr w:type="spellEnd"/>
            <w:r w:rsidRPr="00924BAF">
              <w:rPr>
                <w:sz w:val="26"/>
                <w:szCs w:val="26"/>
              </w:rPr>
              <w:t xml:space="preserve">, п. Мир, д. </w:t>
            </w:r>
            <w:proofErr w:type="spellStart"/>
            <w:r w:rsidRPr="00924BAF">
              <w:rPr>
                <w:sz w:val="26"/>
                <w:szCs w:val="26"/>
              </w:rPr>
              <w:t>Глуховка</w:t>
            </w:r>
            <w:proofErr w:type="spellEnd"/>
            <w:r w:rsidRPr="00924BAF">
              <w:rPr>
                <w:sz w:val="26"/>
                <w:szCs w:val="26"/>
              </w:rPr>
              <w:t>, д. Шарап, п. Подгорный, п.75-й пикет, п.</w:t>
            </w:r>
            <w:r w:rsidR="00505B32">
              <w:rPr>
                <w:sz w:val="26"/>
                <w:szCs w:val="26"/>
              </w:rPr>
              <w:t xml:space="preserve"> </w:t>
            </w:r>
            <w:r w:rsidRPr="00924BAF">
              <w:rPr>
                <w:sz w:val="26"/>
                <w:szCs w:val="26"/>
              </w:rPr>
              <w:t>360</w:t>
            </w:r>
            <w:r w:rsidR="00505B32">
              <w:rPr>
                <w:sz w:val="26"/>
                <w:szCs w:val="26"/>
              </w:rPr>
              <w:t xml:space="preserve"> </w:t>
            </w:r>
            <w:r w:rsidRPr="00924BAF">
              <w:rPr>
                <w:sz w:val="26"/>
                <w:szCs w:val="26"/>
              </w:rPr>
              <w:t xml:space="preserve">км, п. Южный, п. Рассвет, п. Загорский, п. Елань, п. </w:t>
            </w:r>
            <w:proofErr w:type="spellStart"/>
            <w:r w:rsidRPr="00924BAF">
              <w:rPr>
                <w:sz w:val="26"/>
                <w:szCs w:val="26"/>
              </w:rPr>
              <w:t>Муратово</w:t>
            </w:r>
            <w:proofErr w:type="spellEnd"/>
            <w:r w:rsidRPr="00924BAF">
              <w:rPr>
                <w:sz w:val="26"/>
                <w:szCs w:val="26"/>
              </w:rPr>
              <w:t xml:space="preserve">, п. </w:t>
            </w:r>
            <w:proofErr w:type="spellStart"/>
            <w:r w:rsidRPr="00924BAF">
              <w:rPr>
                <w:sz w:val="26"/>
                <w:szCs w:val="26"/>
              </w:rPr>
              <w:t>Смирновка</w:t>
            </w:r>
            <w:proofErr w:type="spellEnd"/>
            <w:r w:rsidRPr="00924BAF">
              <w:rPr>
                <w:sz w:val="26"/>
                <w:szCs w:val="26"/>
              </w:rPr>
              <w:t xml:space="preserve">, с. </w:t>
            </w:r>
            <w:proofErr w:type="spellStart"/>
            <w:r w:rsidRPr="00924BAF">
              <w:rPr>
                <w:sz w:val="26"/>
                <w:szCs w:val="26"/>
              </w:rPr>
              <w:t>Ашмарино</w:t>
            </w:r>
            <w:proofErr w:type="spellEnd"/>
            <w:r w:rsidRPr="00924BAF">
              <w:rPr>
                <w:sz w:val="26"/>
                <w:szCs w:val="26"/>
              </w:rPr>
              <w:t xml:space="preserve">, с. Ильинка, п. Степной, с. </w:t>
            </w:r>
            <w:proofErr w:type="spellStart"/>
            <w:r w:rsidRPr="00924BAF">
              <w:rPr>
                <w:sz w:val="26"/>
                <w:szCs w:val="26"/>
              </w:rPr>
              <w:t>Бедарево</w:t>
            </w:r>
            <w:proofErr w:type="spellEnd"/>
            <w:r w:rsidRPr="00924BAF">
              <w:rPr>
                <w:sz w:val="26"/>
                <w:szCs w:val="26"/>
              </w:rPr>
              <w:t xml:space="preserve">, д. Митино, д. Шорохово, п. Металлургов, п. </w:t>
            </w:r>
            <w:proofErr w:type="spellStart"/>
            <w:r w:rsidRPr="00924BAF">
              <w:rPr>
                <w:sz w:val="26"/>
                <w:szCs w:val="26"/>
              </w:rPr>
              <w:t>Ерунаково</w:t>
            </w:r>
            <w:proofErr w:type="spellEnd"/>
            <w:r w:rsidRPr="00924BAF">
              <w:rPr>
                <w:sz w:val="26"/>
                <w:szCs w:val="26"/>
              </w:rPr>
              <w:t>, п. Северный,                п. Восточный, п</w:t>
            </w:r>
            <w:proofErr w:type="gramEnd"/>
            <w:r w:rsidRPr="00924BAF">
              <w:rPr>
                <w:sz w:val="26"/>
                <w:szCs w:val="26"/>
              </w:rPr>
              <w:t xml:space="preserve">. </w:t>
            </w:r>
            <w:proofErr w:type="gramStart"/>
            <w:r w:rsidRPr="00924BAF">
              <w:rPr>
                <w:sz w:val="26"/>
                <w:szCs w:val="26"/>
              </w:rPr>
              <w:t xml:space="preserve">Сметанино, с. Сидорово, п. </w:t>
            </w:r>
            <w:proofErr w:type="spellStart"/>
            <w:r w:rsidRPr="00924BAF">
              <w:rPr>
                <w:sz w:val="26"/>
                <w:szCs w:val="26"/>
              </w:rPr>
              <w:t>Терехино</w:t>
            </w:r>
            <w:proofErr w:type="spellEnd"/>
            <w:r w:rsidRPr="00924BAF">
              <w:rPr>
                <w:sz w:val="26"/>
                <w:szCs w:val="26"/>
              </w:rPr>
              <w:t xml:space="preserve">, с. </w:t>
            </w:r>
            <w:proofErr w:type="spellStart"/>
            <w:r w:rsidRPr="00924BAF">
              <w:rPr>
                <w:sz w:val="26"/>
                <w:szCs w:val="26"/>
              </w:rPr>
              <w:t>Краснознаменка</w:t>
            </w:r>
            <w:proofErr w:type="spellEnd"/>
            <w:r w:rsidRPr="00924BAF">
              <w:rPr>
                <w:sz w:val="26"/>
                <w:szCs w:val="26"/>
              </w:rPr>
              <w:t xml:space="preserve">, д. Мокроусово, п. Чистая Грива, д. </w:t>
            </w:r>
            <w:proofErr w:type="spellStart"/>
            <w:r w:rsidRPr="00924BAF">
              <w:rPr>
                <w:sz w:val="26"/>
                <w:szCs w:val="26"/>
              </w:rPr>
              <w:t>Есаулка</w:t>
            </w:r>
            <w:proofErr w:type="spellEnd"/>
            <w:r w:rsidRPr="00924BAF">
              <w:rPr>
                <w:sz w:val="26"/>
                <w:szCs w:val="26"/>
              </w:rPr>
              <w:t xml:space="preserve">, д. Малая </w:t>
            </w:r>
            <w:proofErr w:type="spellStart"/>
            <w:r w:rsidRPr="00924BAF">
              <w:rPr>
                <w:sz w:val="26"/>
                <w:szCs w:val="26"/>
              </w:rPr>
              <w:t>Щедруха</w:t>
            </w:r>
            <w:proofErr w:type="spellEnd"/>
            <w:r w:rsidRPr="00924BAF">
              <w:rPr>
                <w:sz w:val="26"/>
                <w:szCs w:val="26"/>
              </w:rPr>
              <w:t xml:space="preserve">, с. Кругленькое, </w:t>
            </w:r>
            <w:proofErr w:type="spellStart"/>
            <w:r w:rsidRPr="00924BAF">
              <w:rPr>
                <w:sz w:val="26"/>
                <w:szCs w:val="26"/>
              </w:rPr>
              <w:t>п.ст</w:t>
            </w:r>
            <w:proofErr w:type="spellEnd"/>
            <w:r w:rsidRPr="00924BAF">
              <w:rPr>
                <w:sz w:val="26"/>
                <w:szCs w:val="26"/>
              </w:rPr>
              <w:t xml:space="preserve">. Бардина, </w:t>
            </w:r>
            <w:proofErr w:type="spellStart"/>
            <w:r w:rsidRPr="00924BAF">
              <w:rPr>
                <w:sz w:val="26"/>
                <w:szCs w:val="26"/>
              </w:rPr>
              <w:t>п.ст</w:t>
            </w:r>
            <w:proofErr w:type="spellEnd"/>
            <w:r w:rsidRPr="00924BAF">
              <w:rPr>
                <w:sz w:val="26"/>
                <w:szCs w:val="26"/>
              </w:rPr>
              <w:t xml:space="preserve">. </w:t>
            </w:r>
            <w:proofErr w:type="spellStart"/>
            <w:r w:rsidRPr="00924BAF">
              <w:rPr>
                <w:sz w:val="26"/>
                <w:szCs w:val="26"/>
              </w:rPr>
              <w:t>Керегеш</w:t>
            </w:r>
            <w:proofErr w:type="spellEnd"/>
            <w:r w:rsidRPr="00924BAF">
              <w:rPr>
                <w:sz w:val="26"/>
                <w:szCs w:val="26"/>
              </w:rPr>
              <w:t xml:space="preserve">, </w:t>
            </w:r>
            <w:proofErr w:type="spellStart"/>
            <w:r w:rsidRPr="00924BAF">
              <w:rPr>
                <w:sz w:val="26"/>
                <w:szCs w:val="26"/>
              </w:rPr>
              <w:t>п.ст</w:t>
            </w:r>
            <w:proofErr w:type="spellEnd"/>
            <w:r w:rsidRPr="00924BAF">
              <w:rPr>
                <w:sz w:val="26"/>
                <w:szCs w:val="26"/>
              </w:rPr>
              <w:t xml:space="preserve">. Тоннель, с. Сосновка, п. Новый, д. Михайловка, п. </w:t>
            </w:r>
            <w:proofErr w:type="spellStart"/>
            <w:r w:rsidRPr="00924BAF">
              <w:rPr>
                <w:sz w:val="26"/>
                <w:szCs w:val="26"/>
              </w:rPr>
              <w:t>Красинск</w:t>
            </w:r>
            <w:proofErr w:type="spellEnd"/>
            <w:r w:rsidRPr="00924BAF">
              <w:rPr>
                <w:sz w:val="26"/>
                <w:szCs w:val="26"/>
              </w:rPr>
              <w:t xml:space="preserve">, п. Пушкино, п. </w:t>
            </w:r>
            <w:proofErr w:type="spellStart"/>
            <w:r w:rsidRPr="00924BAF">
              <w:rPr>
                <w:sz w:val="26"/>
                <w:szCs w:val="26"/>
              </w:rPr>
              <w:t>Тар</w:t>
            </w:r>
            <w:r w:rsidR="00CA2D8E">
              <w:rPr>
                <w:sz w:val="26"/>
                <w:szCs w:val="26"/>
              </w:rPr>
              <w:t>гайский</w:t>
            </w:r>
            <w:proofErr w:type="spellEnd"/>
            <w:r w:rsidR="00CA2D8E">
              <w:rPr>
                <w:sz w:val="26"/>
                <w:szCs w:val="26"/>
              </w:rPr>
              <w:t xml:space="preserve"> Дом О</w:t>
            </w:r>
            <w:r w:rsidRPr="00924BAF">
              <w:rPr>
                <w:sz w:val="26"/>
                <w:szCs w:val="26"/>
              </w:rPr>
              <w:t xml:space="preserve">тдыха, п. Ключи, п. </w:t>
            </w:r>
            <w:proofErr w:type="spellStart"/>
            <w:r w:rsidRPr="00924BAF">
              <w:rPr>
                <w:sz w:val="26"/>
                <w:szCs w:val="26"/>
              </w:rPr>
              <w:t>Калмыковский</w:t>
            </w:r>
            <w:proofErr w:type="spellEnd"/>
            <w:r w:rsidRPr="00924BAF">
              <w:rPr>
                <w:sz w:val="26"/>
                <w:szCs w:val="26"/>
              </w:rPr>
              <w:t xml:space="preserve">, п. Калиновский, с. Малиновка, п. Юрьевка, п. Ленинский, с. </w:t>
            </w:r>
            <w:proofErr w:type="spellStart"/>
            <w:r w:rsidRPr="00924BAF">
              <w:rPr>
                <w:sz w:val="26"/>
                <w:szCs w:val="26"/>
              </w:rPr>
              <w:t>Букино</w:t>
            </w:r>
            <w:proofErr w:type="spellEnd"/>
            <w:r w:rsidRPr="00924BAF">
              <w:rPr>
                <w:sz w:val="26"/>
                <w:szCs w:val="26"/>
              </w:rPr>
              <w:t xml:space="preserve">, д. </w:t>
            </w:r>
            <w:proofErr w:type="spellStart"/>
            <w:r w:rsidRPr="00924BAF">
              <w:rPr>
                <w:sz w:val="26"/>
                <w:szCs w:val="26"/>
              </w:rPr>
              <w:t>Учул</w:t>
            </w:r>
            <w:proofErr w:type="spellEnd"/>
            <w:r w:rsidRPr="00924BAF">
              <w:rPr>
                <w:sz w:val="26"/>
                <w:szCs w:val="26"/>
              </w:rPr>
              <w:t xml:space="preserve">, п. </w:t>
            </w:r>
            <w:proofErr w:type="spellStart"/>
            <w:r w:rsidRPr="00924BAF">
              <w:rPr>
                <w:sz w:val="26"/>
                <w:szCs w:val="26"/>
              </w:rPr>
              <w:t>Чистогорский</w:t>
            </w:r>
            <w:proofErr w:type="spellEnd"/>
            <w:proofErr w:type="gramEnd"/>
            <w:r w:rsidRPr="00924BAF">
              <w:rPr>
                <w:sz w:val="26"/>
                <w:szCs w:val="26"/>
              </w:rPr>
              <w:t xml:space="preserve">, </w:t>
            </w:r>
            <w:proofErr w:type="gramStart"/>
            <w:r w:rsidRPr="00924BAF">
              <w:rPr>
                <w:sz w:val="26"/>
                <w:szCs w:val="26"/>
              </w:rPr>
              <w:t>с</w:t>
            </w:r>
            <w:proofErr w:type="gramEnd"/>
            <w:r w:rsidRPr="00924BAF">
              <w:rPr>
                <w:sz w:val="26"/>
                <w:szCs w:val="26"/>
              </w:rPr>
              <w:t>. Славино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07F98" w:rsidRPr="00924BAF" w:rsidRDefault="00C07F98">
            <w:pPr>
              <w:jc w:val="center"/>
              <w:rPr>
                <w:sz w:val="26"/>
                <w:szCs w:val="26"/>
              </w:rPr>
            </w:pPr>
            <w:r w:rsidRPr="00924BAF">
              <w:rPr>
                <w:sz w:val="26"/>
                <w:szCs w:val="26"/>
              </w:rPr>
              <w:t>1,1</w:t>
            </w:r>
          </w:p>
        </w:tc>
      </w:tr>
      <w:tr w:rsidR="00C07F98" w:rsidRPr="00924BAF" w:rsidTr="00924BAF">
        <w:trPr>
          <w:jc w:val="center"/>
        </w:trPr>
        <w:tc>
          <w:tcPr>
            <w:tcW w:w="691" w:type="dxa"/>
            <w:shd w:val="clear" w:color="auto" w:fill="auto"/>
            <w:vAlign w:val="center"/>
            <w:hideMark/>
          </w:tcPr>
          <w:p w:rsidR="00C07F98" w:rsidRPr="00924BAF" w:rsidRDefault="00C07F98">
            <w:pPr>
              <w:jc w:val="center"/>
              <w:rPr>
                <w:sz w:val="26"/>
                <w:szCs w:val="26"/>
              </w:rPr>
            </w:pPr>
            <w:r w:rsidRPr="00924BAF">
              <w:rPr>
                <w:sz w:val="26"/>
                <w:szCs w:val="26"/>
              </w:rPr>
              <w:t>4</w:t>
            </w:r>
          </w:p>
        </w:tc>
        <w:tc>
          <w:tcPr>
            <w:tcW w:w="8208" w:type="dxa"/>
            <w:shd w:val="clear" w:color="auto" w:fill="auto"/>
            <w:vAlign w:val="center"/>
            <w:hideMark/>
          </w:tcPr>
          <w:p w:rsidR="00C07F98" w:rsidRPr="00924BAF" w:rsidRDefault="00C07F98">
            <w:pPr>
              <w:jc w:val="center"/>
              <w:rPr>
                <w:sz w:val="26"/>
                <w:szCs w:val="26"/>
              </w:rPr>
            </w:pPr>
            <w:r w:rsidRPr="00924BAF">
              <w:rPr>
                <w:sz w:val="26"/>
                <w:szCs w:val="26"/>
              </w:rPr>
              <w:t>г. Новокузнецк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07F98" w:rsidRPr="00924BAF" w:rsidRDefault="00C07F98">
            <w:pPr>
              <w:jc w:val="center"/>
              <w:rPr>
                <w:sz w:val="26"/>
                <w:szCs w:val="26"/>
              </w:rPr>
            </w:pPr>
            <w:r w:rsidRPr="00924BAF">
              <w:rPr>
                <w:sz w:val="26"/>
                <w:szCs w:val="26"/>
              </w:rPr>
              <w:t>1,6</w:t>
            </w:r>
          </w:p>
        </w:tc>
      </w:tr>
    </w:tbl>
    <w:p w:rsidR="00AE0F5E" w:rsidRPr="00C07F98" w:rsidRDefault="002824F0">
      <w:pPr>
        <w:rPr>
          <w:sz w:val="26"/>
          <w:szCs w:val="26"/>
        </w:rPr>
      </w:pPr>
    </w:p>
    <w:sectPr w:rsidR="00AE0F5E" w:rsidRPr="00C07F98" w:rsidSect="00C07F9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D1CABE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09E0764"/>
    <w:multiLevelType w:val="hybridMultilevel"/>
    <w:tmpl w:val="AAF027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F98"/>
    <w:rsid w:val="002824F0"/>
    <w:rsid w:val="00505B32"/>
    <w:rsid w:val="00536208"/>
    <w:rsid w:val="00713150"/>
    <w:rsid w:val="00725217"/>
    <w:rsid w:val="00924BAF"/>
    <w:rsid w:val="00B63179"/>
    <w:rsid w:val="00C07F98"/>
    <w:rsid w:val="00CA2D8E"/>
    <w:rsid w:val="00D17847"/>
    <w:rsid w:val="00DA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07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C07F98"/>
    <w:pPr>
      <w:keepNext/>
      <w:ind w:firstLine="540"/>
      <w:jc w:val="both"/>
      <w:outlineLvl w:val="0"/>
    </w:pPr>
    <w:rPr>
      <w:b/>
      <w:bCs/>
      <w:lang w:val="x-none" w:eastAsia="x-none"/>
    </w:rPr>
  </w:style>
  <w:style w:type="paragraph" w:styleId="2">
    <w:name w:val="heading 2"/>
    <w:aliases w:val="H2,&quot;Изумруд&quot;"/>
    <w:basedOn w:val="a0"/>
    <w:next w:val="a0"/>
    <w:link w:val="20"/>
    <w:qFormat/>
    <w:rsid w:val="00C07F9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0"/>
      <w:szCs w:val="20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C07F9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C07F98"/>
    <w:rPr>
      <w:rFonts w:ascii="Arial" w:eastAsia="Times New Roman" w:hAnsi="Arial" w:cs="Times New Roman"/>
      <w:b/>
      <w:bCs/>
      <w:sz w:val="20"/>
      <w:szCs w:val="20"/>
      <w:lang w:val="x-none" w:eastAsia="ru-RU"/>
    </w:rPr>
  </w:style>
  <w:style w:type="paragraph" w:styleId="a4">
    <w:name w:val="Plain Text"/>
    <w:basedOn w:val="a0"/>
    <w:link w:val="a5"/>
    <w:rsid w:val="00C07F98"/>
    <w:pPr>
      <w:jc w:val="both"/>
    </w:pPr>
    <w:rPr>
      <w:rFonts w:ascii="Courier New" w:hAnsi="Courier New"/>
      <w:sz w:val="20"/>
      <w:szCs w:val="20"/>
      <w:lang w:val="x-none"/>
    </w:rPr>
  </w:style>
  <w:style w:type="character" w:customStyle="1" w:styleId="a5">
    <w:name w:val="Текст Знак"/>
    <w:basedOn w:val="a1"/>
    <w:link w:val="a4"/>
    <w:rsid w:val="00C07F98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C07F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C07F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C07F98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A2D8E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07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C07F98"/>
    <w:pPr>
      <w:keepNext/>
      <w:ind w:firstLine="540"/>
      <w:jc w:val="both"/>
      <w:outlineLvl w:val="0"/>
    </w:pPr>
    <w:rPr>
      <w:b/>
      <w:bCs/>
      <w:lang w:val="x-none" w:eastAsia="x-none"/>
    </w:rPr>
  </w:style>
  <w:style w:type="paragraph" w:styleId="2">
    <w:name w:val="heading 2"/>
    <w:aliases w:val="H2,&quot;Изумруд&quot;"/>
    <w:basedOn w:val="a0"/>
    <w:next w:val="a0"/>
    <w:link w:val="20"/>
    <w:qFormat/>
    <w:rsid w:val="00C07F9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0"/>
      <w:szCs w:val="20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C07F9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C07F98"/>
    <w:rPr>
      <w:rFonts w:ascii="Arial" w:eastAsia="Times New Roman" w:hAnsi="Arial" w:cs="Times New Roman"/>
      <w:b/>
      <w:bCs/>
      <w:sz w:val="20"/>
      <w:szCs w:val="20"/>
      <w:lang w:val="x-none" w:eastAsia="ru-RU"/>
    </w:rPr>
  </w:style>
  <w:style w:type="paragraph" w:styleId="a4">
    <w:name w:val="Plain Text"/>
    <w:basedOn w:val="a0"/>
    <w:link w:val="a5"/>
    <w:rsid w:val="00C07F98"/>
    <w:pPr>
      <w:jc w:val="both"/>
    </w:pPr>
    <w:rPr>
      <w:rFonts w:ascii="Courier New" w:hAnsi="Courier New"/>
      <w:sz w:val="20"/>
      <w:szCs w:val="20"/>
      <w:lang w:val="x-none"/>
    </w:rPr>
  </w:style>
  <w:style w:type="character" w:customStyle="1" w:styleId="a5">
    <w:name w:val="Текст Знак"/>
    <w:basedOn w:val="a1"/>
    <w:link w:val="a4"/>
    <w:rsid w:val="00C07F98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C07F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C07F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C07F98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A2D8E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2020-04-13T01:17:00Z</cp:lastPrinted>
  <dcterms:created xsi:type="dcterms:W3CDTF">2020-04-13T01:19:00Z</dcterms:created>
  <dcterms:modified xsi:type="dcterms:W3CDTF">2020-04-13T01:19:00Z</dcterms:modified>
</cp:coreProperties>
</file>