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19" w:rsidRDefault="00194419" w:rsidP="00194419">
      <w:pPr>
        <w:pStyle w:val="1"/>
      </w:pPr>
      <w:r>
        <w:drawing>
          <wp:inline distT="0" distB="0" distL="0" distR="0" wp14:anchorId="7058C604" wp14:editId="18B1686A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419" w:rsidRPr="0048145D" w:rsidRDefault="00194419" w:rsidP="00194419">
      <w:pPr>
        <w:rPr>
          <w:lang w:val="en-US"/>
        </w:rPr>
      </w:pPr>
    </w:p>
    <w:p w:rsidR="00194419" w:rsidRPr="00541C1F" w:rsidRDefault="00194419" w:rsidP="00194419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194419" w:rsidRPr="00541C1F" w:rsidRDefault="00194419" w:rsidP="00194419">
      <w:pPr>
        <w:pStyle w:val="2"/>
      </w:pPr>
    </w:p>
    <w:p w:rsidR="00194419" w:rsidRPr="000B219F" w:rsidRDefault="00194419" w:rsidP="00194419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194419" w:rsidRDefault="00194419" w:rsidP="00194419">
      <w:pPr>
        <w:pStyle w:val="a3"/>
        <w:jc w:val="center"/>
        <w:rPr>
          <w:rFonts w:ascii="Times New Roman" w:hAnsi="Times New Roman"/>
          <w:sz w:val="26"/>
        </w:rPr>
      </w:pPr>
    </w:p>
    <w:p w:rsidR="00F9190D" w:rsidRPr="00142C92" w:rsidRDefault="00F9190D" w:rsidP="00F9190D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21 сентября 2017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25</w:t>
      </w:r>
      <w:r>
        <w:rPr>
          <w:rFonts w:ascii="Times New Roman" w:hAnsi="Times New Roman"/>
          <w:sz w:val="26"/>
          <w:u w:val="single"/>
        </w:rPr>
        <w:t>7</w:t>
      </w:r>
      <w:r>
        <w:rPr>
          <w:rFonts w:ascii="Times New Roman" w:hAnsi="Times New Roman"/>
          <w:sz w:val="26"/>
          <w:u w:val="single"/>
        </w:rPr>
        <w:t>-МНПА</w:t>
      </w:r>
    </w:p>
    <w:p w:rsidR="00194419" w:rsidRDefault="00194419" w:rsidP="00194419"/>
    <w:p w:rsidR="00194419" w:rsidRPr="0076134F" w:rsidRDefault="00194419" w:rsidP="00194419">
      <w:pPr>
        <w:jc w:val="center"/>
        <w:rPr>
          <w:b/>
          <w:bCs/>
          <w:color w:val="000000" w:themeColor="text1"/>
          <w:sz w:val="26"/>
          <w:szCs w:val="26"/>
        </w:rPr>
      </w:pPr>
      <w:proofErr w:type="gramStart"/>
      <w:r w:rsidRPr="0076134F">
        <w:rPr>
          <w:b/>
          <w:bCs/>
          <w:color w:val="000000" w:themeColor="text1"/>
          <w:sz w:val="26"/>
          <w:szCs w:val="26"/>
        </w:rPr>
        <w:t xml:space="preserve">О внесении изменений в </w:t>
      </w:r>
      <w:r>
        <w:rPr>
          <w:b/>
          <w:bCs/>
          <w:color w:val="000000" w:themeColor="text1"/>
          <w:sz w:val="26"/>
          <w:szCs w:val="26"/>
        </w:rPr>
        <w:t>пункт 2 р</w:t>
      </w:r>
      <w:r w:rsidRPr="00A07701">
        <w:rPr>
          <w:b/>
          <w:bCs/>
          <w:color w:val="000000" w:themeColor="text1"/>
          <w:sz w:val="26"/>
          <w:szCs w:val="26"/>
        </w:rPr>
        <w:t>ешени</w:t>
      </w:r>
      <w:r>
        <w:rPr>
          <w:b/>
          <w:bCs/>
          <w:color w:val="000000" w:themeColor="text1"/>
          <w:sz w:val="26"/>
          <w:szCs w:val="26"/>
        </w:rPr>
        <w:t>я</w:t>
      </w:r>
      <w:r w:rsidRPr="00A07701">
        <w:rPr>
          <w:b/>
          <w:bCs/>
          <w:color w:val="000000" w:themeColor="text1"/>
          <w:sz w:val="26"/>
          <w:szCs w:val="26"/>
        </w:rPr>
        <w:t xml:space="preserve"> Совета народных депутатов Новокузнецкого муниципального района от 28.06.2017 </w:t>
      </w:r>
      <w:r>
        <w:rPr>
          <w:b/>
          <w:bCs/>
          <w:color w:val="000000" w:themeColor="text1"/>
          <w:sz w:val="26"/>
          <w:szCs w:val="26"/>
        </w:rPr>
        <w:t>№</w:t>
      </w:r>
      <w:r w:rsidRPr="00A07701">
        <w:rPr>
          <w:b/>
          <w:bCs/>
          <w:color w:val="000000" w:themeColor="text1"/>
          <w:sz w:val="26"/>
          <w:szCs w:val="26"/>
        </w:rPr>
        <w:t xml:space="preserve"> 243-МНПА</w:t>
      </w:r>
      <w:r>
        <w:rPr>
          <w:b/>
          <w:bCs/>
          <w:color w:val="000000" w:themeColor="text1"/>
          <w:sz w:val="26"/>
          <w:szCs w:val="26"/>
        </w:rPr>
        <w:t xml:space="preserve"> «</w:t>
      </w:r>
      <w:r w:rsidRPr="00A07701">
        <w:rPr>
          <w:b/>
          <w:bCs/>
          <w:color w:val="000000" w:themeColor="text1"/>
          <w:sz w:val="26"/>
          <w:szCs w:val="26"/>
        </w:rPr>
        <w:t xml:space="preserve">О внесении изменений в </w:t>
      </w:r>
      <w:r>
        <w:rPr>
          <w:b/>
          <w:bCs/>
          <w:color w:val="000000" w:themeColor="text1"/>
          <w:sz w:val="26"/>
          <w:szCs w:val="26"/>
        </w:rPr>
        <w:t>р</w:t>
      </w:r>
      <w:r w:rsidRPr="00A07701">
        <w:rPr>
          <w:b/>
          <w:bCs/>
          <w:color w:val="000000" w:themeColor="text1"/>
          <w:sz w:val="26"/>
          <w:szCs w:val="26"/>
        </w:rPr>
        <w:t xml:space="preserve">ешение Совета народных депутатов Новокузнецкого муниципального района от 25.06.2015 </w:t>
      </w:r>
      <w:r>
        <w:rPr>
          <w:b/>
          <w:bCs/>
          <w:color w:val="000000" w:themeColor="text1"/>
          <w:sz w:val="26"/>
          <w:szCs w:val="26"/>
        </w:rPr>
        <w:t>№</w:t>
      </w:r>
      <w:r w:rsidRPr="00A07701">
        <w:rPr>
          <w:b/>
          <w:bCs/>
          <w:color w:val="000000" w:themeColor="text1"/>
          <w:sz w:val="26"/>
          <w:szCs w:val="26"/>
        </w:rPr>
        <w:t xml:space="preserve"> 117-МНПА </w:t>
      </w:r>
      <w:r>
        <w:rPr>
          <w:b/>
          <w:bCs/>
          <w:color w:val="000000" w:themeColor="text1"/>
          <w:sz w:val="26"/>
          <w:szCs w:val="26"/>
        </w:rPr>
        <w:t>«</w:t>
      </w:r>
      <w:r w:rsidRPr="00A07701">
        <w:rPr>
          <w:b/>
          <w:bCs/>
          <w:color w:val="000000" w:themeColor="text1"/>
          <w:sz w:val="26"/>
          <w:szCs w:val="26"/>
        </w:rPr>
        <w:t>О приведении размера платы граждан за коммунальные услуги в соответствие с установленным предельным (максимальным) индексом для населен</w:t>
      </w:r>
      <w:r>
        <w:rPr>
          <w:b/>
          <w:bCs/>
          <w:color w:val="000000" w:themeColor="text1"/>
          <w:sz w:val="26"/>
          <w:szCs w:val="26"/>
        </w:rPr>
        <w:t>ия муниципального образования «</w:t>
      </w:r>
      <w:r w:rsidRPr="00A07701">
        <w:rPr>
          <w:b/>
          <w:bCs/>
          <w:color w:val="000000" w:themeColor="text1"/>
          <w:sz w:val="26"/>
          <w:szCs w:val="26"/>
        </w:rPr>
        <w:t>Но</w:t>
      </w:r>
      <w:r>
        <w:rPr>
          <w:b/>
          <w:bCs/>
          <w:color w:val="000000" w:themeColor="text1"/>
          <w:sz w:val="26"/>
          <w:szCs w:val="26"/>
        </w:rPr>
        <w:t>вокузнецкий муниципальный район</w:t>
      </w:r>
      <w:r w:rsidRPr="0076134F">
        <w:rPr>
          <w:b/>
          <w:bCs/>
          <w:color w:val="000000" w:themeColor="text1"/>
          <w:sz w:val="26"/>
          <w:szCs w:val="26"/>
        </w:rPr>
        <w:t>»</w:t>
      </w:r>
      <w:proofErr w:type="gramEnd"/>
    </w:p>
    <w:p w:rsidR="00194419" w:rsidRPr="003B5D5F" w:rsidRDefault="00194419" w:rsidP="00194419">
      <w:pPr>
        <w:jc w:val="center"/>
        <w:rPr>
          <w:b/>
          <w:sz w:val="26"/>
          <w:szCs w:val="26"/>
        </w:rPr>
      </w:pPr>
    </w:p>
    <w:p w:rsidR="00194419" w:rsidRPr="00210C95" w:rsidRDefault="00194419" w:rsidP="00194419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194419" w:rsidRPr="00210C95" w:rsidRDefault="00194419" w:rsidP="00194419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F9190D" w:rsidRPr="00DA26DB" w:rsidRDefault="00F9190D" w:rsidP="00F9190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19 сентября </w:t>
      </w:r>
      <w:r w:rsidRPr="00DA26DB">
        <w:rPr>
          <w:rFonts w:ascii="Times New Roman" w:hAnsi="Times New Roman" w:cs="Times New Roman"/>
          <w:bCs/>
          <w:sz w:val="26"/>
          <w:szCs w:val="26"/>
        </w:rPr>
        <w:t>2017 г.</w:t>
      </w:r>
    </w:p>
    <w:p w:rsidR="00194419" w:rsidRPr="00304304" w:rsidRDefault="00194419" w:rsidP="00194419">
      <w:pPr>
        <w:ind w:firstLine="709"/>
        <w:rPr>
          <w:sz w:val="26"/>
          <w:szCs w:val="26"/>
        </w:rPr>
      </w:pPr>
      <w:bookmarkStart w:id="0" w:name="_GoBack"/>
      <w:bookmarkEnd w:id="0"/>
    </w:p>
    <w:p w:rsidR="00194419" w:rsidRDefault="00194419" w:rsidP="00194419">
      <w:pPr>
        <w:ind w:firstLine="708"/>
        <w:jc w:val="both"/>
        <w:rPr>
          <w:color w:val="000000" w:themeColor="text1"/>
          <w:sz w:val="26"/>
          <w:szCs w:val="26"/>
        </w:rPr>
      </w:pPr>
      <w:r w:rsidRPr="0076134F">
        <w:rPr>
          <w:color w:val="000000" w:themeColor="text1"/>
          <w:sz w:val="26"/>
          <w:szCs w:val="26"/>
        </w:rPr>
        <w:t xml:space="preserve">1. </w:t>
      </w:r>
      <w:proofErr w:type="gramStart"/>
      <w:r w:rsidRPr="0076134F">
        <w:rPr>
          <w:color w:val="000000" w:themeColor="text1"/>
          <w:sz w:val="26"/>
          <w:szCs w:val="26"/>
        </w:rPr>
        <w:t xml:space="preserve">Внести </w:t>
      </w:r>
      <w:r>
        <w:rPr>
          <w:color w:val="000000" w:themeColor="text1"/>
          <w:sz w:val="26"/>
          <w:szCs w:val="26"/>
        </w:rPr>
        <w:t>изменения</w:t>
      </w:r>
      <w:r w:rsidRPr="00A07701">
        <w:rPr>
          <w:color w:val="000000" w:themeColor="text1"/>
          <w:sz w:val="26"/>
          <w:szCs w:val="26"/>
        </w:rPr>
        <w:t xml:space="preserve"> в </w:t>
      </w:r>
      <w:r>
        <w:rPr>
          <w:color w:val="000000" w:themeColor="text1"/>
          <w:sz w:val="26"/>
          <w:szCs w:val="26"/>
        </w:rPr>
        <w:t xml:space="preserve">пункт 2 </w:t>
      </w:r>
      <w:r w:rsidRPr="00A07701">
        <w:rPr>
          <w:color w:val="000000" w:themeColor="text1"/>
          <w:sz w:val="26"/>
          <w:szCs w:val="26"/>
        </w:rPr>
        <w:t>решени</w:t>
      </w:r>
      <w:r>
        <w:rPr>
          <w:color w:val="000000" w:themeColor="text1"/>
          <w:sz w:val="26"/>
          <w:szCs w:val="26"/>
        </w:rPr>
        <w:t>я</w:t>
      </w:r>
      <w:r w:rsidRPr="00A07701">
        <w:rPr>
          <w:color w:val="000000" w:themeColor="text1"/>
          <w:sz w:val="26"/>
          <w:szCs w:val="26"/>
        </w:rPr>
        <w:t xml:space="preserve"> Совета народных депутатов Новокузнецкого муниципального района от 28.06.2017 № 243-МНПА «О внесении изменений в решение Совета народных депутатов Новокузнецкого муниципального района от 25.06.2015 № 117-МНПА «О приведении размера платы граждан за коммунальные услуги в соответствие с установленным предельным (максимальным) индексом для населения муниципального образования «Новокузнецкий муниципальный район»</w:t>
      </w:r>
      <w:r>
        <w:rPr>
          <w:color w:val="000000" w:themeColor="text1"/>
          <w:sz w:val="26"/>
          <w:szCs w:val="26"/>
        </w:rPr>
        <w:t xml:space="preserve">, заменив слова «от </w:t>
      </w:r>
      <w:r w:rsidRPr="00A07701">
        <w:rPr>
          <w:color w:val="000000" w:themeColor="text1"/>
          <w:sz w:val="26"/>
          <w:szCs w:val="26"/>
        </w:rPr>
        <w:t>28.06.2017</w:t>
      </w:r>
      <w:r>
        <w:rPr>
          <w:color w:val="000000" w:themeColor="text1"/>
          <w:sz w:val="26"/>
          <w:szCs w:val="26"/>
        </w:rPr>
        <w:t>» словами «от 28.06.2016».</w:t>
      </w:r>
      <w:proofErr w:type="gramEnd"/>
    </w:p>
    <w:p w:rsidR="00194419" w:rsidRPr="0076134F" w:rsidRDefault="00194419" w:rsidP="00194419">
      <w:pPr>
        <w:ind w:firstLine="708"/>
        <w:jc w:val="both"/>
        <w:rPr>
          <w:color w:val="000000" w:themeColor="text1"/>
          <w:sz w:val="26"/>
          <w:szCs w:val="26"/>
        </w:rPr>
      </w:pPr>
      <w:r w:rsidRPr="0076134F">
        <w:rPr>
          <w:color w:val="000000" w:themeColor="text1"/>
          <w:sz w:val="26"/>
          <w:szCs w:val="26"/>
        </w:rPr>
        <w:t xml:space="preserve">2. </w:t>
      </w:r>
      <w:r w:rsidRPr="00A07701">
        <w:rPr>
          <w:color w:val="000000" w:themeColor="text1"/>
          <w:sz w:val="26"/>
          <w:szCs w:val="26"/>
        </w:rPr>
        <w:t>Настоящее Решение вступает в силу с</w:t>
      </w:r>
      <w:r>
        <w:rPr>
          <w:color w:val="000000" w:themeColor="text1"/>
          <w:sz w:val="26"/>
          <w:szCs w:val="26"/>
        </w:rPr>
        <w:t>о</w:t>
      </w:r>
      <w:r w:rsidRPr="00A07701">
        <w:rPr>
          <w:color w:val="000000" w:themeColor="text1"/>
          <w:sz w:val="26"/>
          <w:szCs w:val="26"/>
        </w:rPr>
        <w:t xml:space="preserve"> дня, следующего за днем его официального опубликования.</w:t>
      </w:r>
    </w:p>
    <w:p w:rsidR="00194419" w:rsidRDefault="00194419" w:rsidP="00194419">
      <w:pPr>
        <w:ind w:firstLine="708"/>
        <w:jc w:val="both"/>
        <w:rPr>
          <w:sz w:val="28"/>
          <w:szCs w:val="28"/>
        </w:rPr>
      </w:pPr>
    </w:p>
    <w:p w:rsidR="00194419" w:rsidRDefault="00194419" w:rsidP="00194419">
      <w:pPr>
        <w:ind w:firstLine="708"/>
        <w:jc w:val="both"/>
        <w:rPr>
          <w:sz w:val="28"/>
          <w:szCs w:val="28"/>
        </w:rPr>
      </w:pPr>
    </w:p>
    <w:p w:rsidR="00194419" w:rsidRDefault="00194419" w:rsidP="00194419">
      <w:pPr>
        <w:ind w:firstLine="708"/>
        <w:jc w:val="both"/>
        <w:rPr>
          <w:sz w:val="28"/>
          <w:szCs w:val="28"/>
        </w:rPr>
      </w:pPr>
    </w:p>
    <w:p w:rsidR="00194419" w:rsidRDefault="00194419" w:rsidP="00194419">
      <w:pPr>
        <w:ind w:firstLine="708"/>
        <w:jc w:val="both"/>
        <w:rPr>
          <w:sz w:val="28"/>
          <w:szCs w:val="28"/>
        </w:rPr>
      </w:pPr>
    </w:p>
    <w:p w:rsidR="00194419" w:rsidRPr="00210C95" w:rsidRDefault="00194419" w:rsidP="00194419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194419" w:rsidRPr="00210C95" w:rsidRDefault="00194419" w:rsidP="00194419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194419" w:rsidRPr="00210C95" w:rsidRDefault="00194419" w:rsidP="00194419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Е. В. Зеленская</w:t>
      </w:r>
    </w:p>
    <w:p w:rsidR="00194419" w:rsidRDefault="00194419" w:rsidP="00194419">
      <w:pPr>
        <w:jc w:val="both"/>
        <w:rPr>
          <w:sz w:val="28"/>
          <w:szCs w:val="28"/>
        </w:rPr>
      </w:pPr>
    </w:p>
    <w:p w:rsidR="00194419" w:rsidRDefault="00194419" w:rsidP="00194419">
      <w:pPr>
        <w:jc w:val="both"/>
        <w:rPr>
          <w:sz w:val="28"/>
          <w:szCs w:val="28"/>
        </w:rPr>
      </w:pPr>
    </w:p>
    <w:p w:rsidR="00194419" w:rsidRDefault="00194419" w:rsidP="00194419">
      <w:pPr>
        <w:jc w:val="both"/>
        <w:rPr>
          <w:sz w:val="28"/>
          <w:szCs w:val="28"/>
        </w:rPr>
      </w:pPr>
    </w:p>
    <w:p w:rsidR="00194419" w:rsidRDefault="00194419" w:rsidP="00194419">
      <w:pPr>
        <w:ind w:firstLine="708"/>
        <w:jc w:val="both"/>
        <w:rPr>
          <w:sz w:val="28"/>
          <w:szCs w:val="28"/>
        </w:rPr>
      </w:pPr>
    </w:p>
    <w:p w:rsidR="00194419" w:rsidRPr="008E286E" w:rsidRDefault="00194419" w:rsidP="0019441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194419" w:rsidRPr="008E286E" w:rsidRDefault="00194419" w:rsidP="00194419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Д. Г. Беспалов</w:t>
      </w:r>
    </w:p>
    <w:p w:rsidR="00194419" w:rsidRDefault="00194419" w:rsidP="00194419">
      <w:pPr>
        <w:rPr>
          <w:sz w:val="26"/>
          <w:szCs w:val="26"/>
        </w:rPr>
      </w:pPr>
    </w:p>
    <w:p w:rsidR="003C2B49" w:rsidRDefault="003C2B49"/>
    <w:sectPr w:rsidR="003C2B49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19"/>
    <w:rsid w:val="00194419"/>
    <w:rsid w:val="003C2B49"/>
    <w:rsid w:val="00F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19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19441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1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441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9441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944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4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1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19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19441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1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441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9441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944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4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1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2017-09-20T04:18:00Z</dcterms:created>
  <dcterms:modified xsi:type="dcterms:W3CDTF">2017-09-20T04:18:00Z</dcterms:modified>
</cp:coreProperties>
</file>