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42" w:rsidRPr="002F7E45" w:rsidRDefault="00EC2D42" w:rsidP="00EC2D42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57105B03" wp14:editId="2980696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42" w:rsidRPr="008B7A0B" w:rsidRDefault="00EC2D42" w:rsidP="00EC2D42">
      <w:pPr>
        <w:jc w:val="center"/>
        <w:rPr>
          <w:sz w:val="26"/>
          <w:szCs w:val="26"/>
          <w:lang w:val="en-US"/>
        </w:rPr>
      </w:pPr>
    </w:p>
    <w:p w:rsidR="00EC2D42" w:rsidRPr="00510E76" w:rsidRDefault="00EC2D42" w:rsidP="00EC2D42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EC2D42" w:rsidRPr="008B7A0B" w:rsidRDefault="00EC2D42" w:rsidP="00EC2D42">
      <w:pPr>
        <w:jc w:val="center"/>
        <w:rPr>
          <w:sz w:val="28"/>
          <w:szCs w:val="28"/>
        </w:rPr>
      </w:pPr>
    </w:p>
    <w:p w:rsidR="00EC2D42" w:rsidRPr="008B7A0B" w:rsidRDefault="00EC2D42" w:rsidP="00EC2D42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EC2D42" w:rsidRPr="008B7A0B" w:rsidRDefault="00EC2D42" w:rsidP="00EC2D42">
      <w:pPr>
        <w:jc w:val="center"/>
        <w:rPr>
          <w:sz w:val="28"/>
          <w:szCs w:val="28"/>
        </w:rPr>
      </w:pPr>
    </w:p>
    <w:p w:rsidR="0097707C" w:rsidRPr="000E3A5E" w:rsidRDefault="0097707C" w:rsidP="0097707C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0823B9">
        <w:rPr>
          <w:bCs/>
          <w:noProof/>
          <w:sz w:val="26"/>
          <w:szCs w:val="26"/>
          <w:u w:val="single"/>
        </w:rPr>
        <w:t>19</w:t>
      </w:r>
      <w:r>
        <w:rPr>
          <w:bCs/>
          <w:noProof/>
          <w:sz w:val="26"/>
          <w:szCs w:val="26"/>
          <w:u w:val="single"/>
        </w:rPr>
        <w:t xml:space="preserve"> августа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193</w:t>
      </w:r>
      <w:r>
        <w:rPr>
          <w:bCs/>
          <w:noProof/>
          <w:sz w:val="26"/>
          <w:szCs w:val="26"/>
          <w:u w:val="single"/>
        </w:rPr>
        <w:t>-МНПА</w:t>
      </w:r>
    </w:p>
    <w:p w:rsidR="00EC2D42" w:rsidRPr="008B7A0B" w:rsidRDefault="00EC2D42" w:rsidP="00EC2D42">
      <w:pPr>
        <w:jc w:val="center"/>
        <w:rPr>
          <w:sz w:val="28"/>
          <w:szCs w:val="28"/>
        </w:rPr>
      </w:pPr>
    </w:p>
    <w:p w:rsidR="00851C37" w:rsidRDefault="00851C37" w:rsidP="00851C37">
      <w:pPr>
        <w:jc w:val="center"/>
        <w:rPr>
          <w:b/>
          <w:sz w:val="26"/>
          <w:szCs w:val="26"/>
        </w:rPr>
      </w:pPr>
      <w:r w:rsidRPr="00C1270C">
        <w:rPr>
          <w:b/>
          <w:sz w:val="26"/>
          <w:szCs w:val="26"/>
        </w:rPr>
        <w:t>Об установлении тарифов на</w:t>
      </w:r>
      <w:r>
        <w:rPr>
          <w:b/>
          <w:sz w:val="26"/>
          <w:szCs w:val="26"/>
        </w:rPr>
        <w:t xml:space="preserve"> услуги муниципального унитарного</w:t>
      </w:r>
    </w:p>
    <w:p w:rsidR="00851C37" w:rsidRDefault="00851C37" w:rsidP="00851C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предприятия Новокузнецкого района «Память»</w:t>
      </w:r>
    </w:p>
    <w:p w:rsidR="00EC2D42" w:rsidRPr="006702A3" w:rsidRDefault="00EC2D42" w:rsidP="00EC2D42">
      <w:pPr>
        <w:jc w:val="center"/>
        <w:rPr>
          <w:sz w:val="26"/>
          <w:szCs w:val="26"/>
        </w:rPr>
      </w:pPr>
    </w:p>
    <w:p w:rsidR="00EC2D42" w:rsidRPr="006702A3" w:rsidRDefault="00EC2D42" w:rsidP="00EC2D42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EC2D42" w:rsidRPr="006702A3" w:rsidRDefault="00EC2D42" w:rsidP="00EC2D42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97707C" w:rsidRPr="006702A3" w:rsidRDefault="0097707C" w:rsidP="0097707C">
      <w:pPr>
        <w:jc w:val="right"/>
        <w:rPr>
          <w:sz w:val="26"/>
          <w:szCs w:val="26"/>
        </w:rPr>
      </w:pPr>
      <w:r>
        <w:rPr>
          <w:sz w:val="26"/>
          <w:szCs w:val="26"/>
        </w:rPr>
        <w:t>18 августа 2016</w:t>
      </w:r>
      <w:r w:rsidRPr="006702A3">
        <w:rPr>
          <w:sz w:val="26"/>
          <w:szCs w:val="26"/>
        </w:rPr>
        <w:t xml:space="preserve"> года</w:t>
      </w:r>
    </w:p>
    <w:p w:rsidR="00EC2D42" w:rsidRPr="008B7A0B" w:rsidRDefault="00EC2D42" w:rsidP="00EC2D42">
      <w:pPr>
        <w:jc w:val="center"/>
        <w:rPr>
          <w:sz w:val="26"/>
          <w:szCs w:val="26"/>
        </w:rPr>
      </w:pPr>
    </w:p>
    <w:p w:rsidR="00851C37" w:rsidRPr="007B0ECB" w:rsidRDefault="00851C37" w:rsidP="00851C3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61A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Установить т</w:t>
      </w:r>
      <w:r w:rsidRPr="00C1270C">
        <w:rPr>
          <w:rFonts w:ascii="Times New Roman" w:hAnsi="Times New Roman"/>
          <w:sz w:val="26"/>
          <w:szCs w:val="26"/>
        </w:rPr>
        <w:t>арифы на услуги</w:t>
      </w:r>
      <w:r>
        <w:rPr>
          <w:rFonts w:ascii="Times New Roman" w:hAnsi="Times New Roman"/>
          <w:sz w:val="26"/>
          <w:szCs w:val="26"/>
        </w:rPr>
        <w:t xml:space="preserve"> муниципального унитарного предприятия Новокузнецкого района</w:t>
      </w:r>
      <w:r w:rsidRPr="00C127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«Память» согласно приложению к настоящему Р</w:t>
      </w:r>
      <w:r w:rsidRPr="00C1270C">
        <w:rPr>
          <w:rFonts w:ascii="Times New Roman" w:hAnsi="Times New Roman"/>
          <w:sz w:val="26"/>
          <w:szCs w:val="26"/>
        </w:rPr>
        <w:t>ешению.</w:t>
      </w:r>
      <w:r>
        <w:t xml:space="preserve"> </w:t>
      </w:r>
    </w:p>
    <w:p w:rsidR="00EC2D42" w:rsidRPr="00AF7949" w:rsidRDefault="00EC2D42" w:rsidP="00EC2D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Pr="008B7A0B" w:rsidRDefault="00EC2D42" w:rsidP="00EC2D4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EC2D42" w:rsidRPr="008B7A0B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EC2D42" w:rsidRPr="008B7A0B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Default="00EC2D42" w:rsidP="00EC2D42">
      <w:pPr>
        <w:jc w:val="both"/>
        <w:rPr>
          <w:sz w:val="26"/>
          <w:szCs w:val="26"/>
        </w:rPr>
      </w:pPr>
    </w:p>
    <w:p w:rsidR="00EC2D42" w:rsidRPr="00ED08AF" w:rsidRDefault="00EC2D42" w:rsidP="00EC2D42">
      <w:pPr>
        <w:jc w:val="both"/>
        <w:rPr>
          <w:sz w:val="26"/>
          <w:szCs w:val="26"/>
        </w:rPr>
      </w:pPr>
    </w:p>
    <w:p w:rsidR="00EC2D42" w:rsidRPr="008B7A0B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EC2D42" w:rsidRDefault="00EC2D42" w:rsidP="00EC2D42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p w:rsidR="00851C37" w:rsidRDefault="00851C37" w:rsidP="00EC2D42">
      <w:pPr>
        <w:jc w:val="both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851C37" w:rsidTr="0014535E">
        <w:trPr>
          <w:jc w:val="center"/>
        </w:trPr>
        <w:tc>
          <w:tcPr>
            <w:tcW w:w="3734" w:type="dxa"/>
          </w:tcPr>
          <w:p w:rsidR="00851C37" w:rsidRDefault="00851C37" w:rsidP="0014535E">
            <w:pPr>
              <w:pStyle w:val="a5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51C37" w:rsidRDefault="00851C37" w:rsidP="0014535E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51C37" w:rsidRPr="006267CD" w:rsidRDefault="00851C37" w:rsidP="0014535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851C37" w:rsidRPr="00B17F99" w:rsidTr="0014535E">
        <w:trPr>
          <w:jc w:val="center"/>
        </w:trPr>
        <w:tc>
          <w:tcPr>
            <w:tcW w:w="3734" w:type="dxa"/>
          </w:tcPr>
          <w:p w:rsidR="00851C37" w:rsidRDefault="00851C37" w:rsidP="0014535E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51C37" w:rsidRDefault="00851C37" w:rsidP="0014535E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51C37" w:rsidRPr="006267CD" w:rsidRDefault="00851C37" w:rsidP="0014535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51C37" w:rsidTr="0014535E">
        <w:trPr>
          <w:trHeight w:val="659"/>
          <w:jc w:val="center"/>
        </w:trPr>
        <w:tc>
          <w:tcPr>
            <w:tcW w:w="3734" w:type="dxa"/>
          </w:tcPr>
          <w:p w:rsidR="00851C37" w:rsidRDefault="00851C37" w:rsidP="0014535E">
            <w:pPr>
              <w:pStyle w:val="a5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51C37" w:rsidRDefault="00851C37" w:rsidP="0014535E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51C37" w:rsidRPr="006267CD" w:rsidRDefault="00851C37" w:rsidP="0014535E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51C37" w:rsidRPr="00643577" w:rsidRDefault="0097707C" w:rsidP="0014535E">
            <w:pPr>
              <w:jc w:val="right"/>
              <w:rPr>
                <w:bCs/>
                <w:noProof/>
                <w:sz w:val="26"/>
                <w:szCs w:val="26"/>
              </w:rPr>
            </w:pPr>
            <w:r w:rsidRPr="000E3A5E">
              <w:rPr>
                <w:bCs/>
                <w:noProof/>
                <w:sz w:val="26"/>
                <w:szCs w:val="26"/>
              </w:rPr>
              <w:t xml:space="preserve">от </w:t>
            </w:r>
            <w:r w:rsidR="000823B9">
              <w:rPr>
                <w:bCs/>
                <w:noProof/>
                <w:sz w:val="26"/>
                <w:szCs w:val="26"/>
                <w:u w:val="single"/>
              </w:rPr>
              <w:t>19</w:t>
            </w:r>
            <w:r>
              <w:rPr>
                <w:bCs/>
                <w:noProof/>
                <w:sz w:val="26"/>
                <w:szCs w:val="26"/>
                <w:u w:val="single"/>
              </w:rPr>
              <w:t xml:space="preserve"> августа 2016 года</w:t>
            </w:r>
            <w:r>
              <w:rPr>
                <w:bCs/>
                <w:noProof/>
                <w:sz w:val="26"/>
                <w:szCs w:val="26"/>
              </w:rPr>
              <w:t xml:space="preserve"> </w:t>
            </w:r>
            <w:r w:rsidRPr="000E3A5E">
              <w:rPr>
                <w:bCs/>
                <w:noProof/>
                <w:sz w:val="26"/>
                <w:szCs w:val="26"/>
              </w:rPr>
              <w:t xml:space="preserve">№ </w:t>
            </w:r>
            <w:r>
              <w:rPr>
                <w:bCs/>
                <w:noProof/>
                <w:sz w:val="26"/>
                <w:szCs w:val="26"/>
                <w:u w:val="single"/>
              </w:rPr>
              <w:t>193-МНПА</w:t>
            </w:r>
          </w:p>
        </w:tc>
      </w:tr>
      <w:tr w:rsidR="00851C37" w:rsidRPr="00010A98" w:rsidTr="0014535E">
        <w:trPr>
          <w:trHeight w:val="659"/>
          <w:jc w:val="center"/>
        </w:trPr>
        <w:tc>
          <w:tcPr>
            <w:tcW w:w="3734" w:type="dxa"/>
          </w:tcPr>
          <w:p w:rsidR="00851C37" w:rsidRDefault="00851C37" w:rsidP="0014535E">
            <w:pPr>
              <w:pStyle w:val="a5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851C37" w:rsidRDefault="00851C37" w:rsidP="0014535E">
            <w:pPr>
              <w:pStyle w:val="a5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851C37" w:rsidRPr="008B61AA" w:rsidRDefault="00851C37" w:rsidP="0014535E">
            <w:pPr>
              <w:jc w:val="both"/>
              <w:rPr>
                <w:b/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«Об установлени</w:t>
            </w:r>
            <w:bookmarkStart w:id="0" w:name="_GoBack"/>
            <w:bookmarkEnd w:id="0"/>
            <w:r w:rsidRPr="0095146A">
              <w:rPr>
                <w:sz w:val="26"/>
                <w:szCs w:val="26"/>
              </w:rPr>
              <w:t>и тарифов на услуги му</w:t>
            </w:r>
            <w:r>
              <w:rPr>
                <w:sz w:val="26"/>
                <w:szCs w:val="26"/>
              </w:rPr>
              <w:softHyphen/>
            </w:r>
            <w:r w:rsidRPr="0095146A">
              <w:rPr>
                <w:sz w:val="26"/>
                <w:szCs w:val="26"/>
              </w:rPr>
              <w:t>ниципа</w:t>
            </w:r>
            <w:r>
              <w:rPr>
                <w:sz w:val="26"/>
                <w:szCs w:val="26"/>
              </w:rPr>
              <w:t>льного унитарного предприятия Новокузнецкого района «Память»</w:t>
            </w:r>
          </w:p>
        </w:tc>
      </w:tr>
    </w:tbl>
    <w:p w:rsidR="00851C37" w:rsidRDefault="00851C37" w:rsidP="00851C37"/>
    <w:p w:rsidR="00851C37" w:rsidRDefault="00851C37" w:rsidP="00851C37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 xml:space="preserve">Тарифы </w:t>
      </w:r>
    </w:p>
    <w:p w:rsidR="00851C37" w:rsidRDefault="00851C37" w:rsidP="00851C37">
      <w:pPr>
        <w:jc w:val="center"/>
        <w:rPr>
          <w:sz w:val="26"/>
          <w:szCs w:val="26"/>
        </w:rPr>
      </w:pPr>
      <w:r w:rsidRPr="008B61AA">
        <w:rPr>
          <w:sz w:val="26"/>
          <w:szCs w:val="26"/>
        </w:rPr>
        <w:t xml:space="preserve">на услуги </w:t>
      </w:r>
      <w:r>
        <w:rPr>
          <w:sz w:val="26"/>
          <w:szCs w:val="26"/>
        </w:rPr>
        <w:t>муниципального унитарного предприятия</w:t>
      </w:r>
    </w:p>
    <w:p w:rsidR="00851C37" w:rsidRDefault="00851C37" w:rsidP="00851C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Новокузнецкого района «Память»</w:t>
      </w:r>
    </w:p>
    <w:p w:rsidR="00851C37" w:rsidRPr="008B61AA" w:rsidRDefault="00851C37" w:rsidP="00851C37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79"/>
        <w:gridCol w:w="7113"/>
        <w:gridCol w:w="1578"/>
      </w:tblGrid>
      <w:tr w:rsidR="00851C37" w:rsidRPr="0095146A" w:rsidTr="0014535E">
        <w:trPr>
          <w:cantSplit/>
          <w:trHeight w:val="460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 xml:space="preserve">№ </w:t>
            </w:r>
            <w:proofErr w:type="spellStart"/>
            <w:r w:rsidRPr="0095146A">
              <w:rPr>
                <w:sz w:val="26"/>
                <w:szCs w:val="26"/>
              </w:rPr>
              <w:t>п.п</w:t>
            </w:r>
            <w:proofErr w:type="spellEnd"/>
            <w:r w:rsidRPr="0095146A">
              <w:rPr>
                <w:sz w:val="26"/>
                <w:szCs w:val="26"/>
              </w:rPr>
              <w:t>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Тариф</w:t>
            </w:r>
          </w:p>
          <w:p w:rsidR="00851C37" w:rsidRPr="0095146A" w:rsidRDefault="00851C37" w:rsidP="00145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Рытьё могилы вручную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4618F1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2905,88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2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Рытьё могилы вручную с захоронением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8031,91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3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Захоронение урны с прахом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2101,38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4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Уход и содержание дополнительного места захоронения (в год)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3032,04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5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4618F1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оформлению документов на захоронение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432,80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6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надмогильного сооружения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3641,69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7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оградки, при установке совместно с надмогильным сооружением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1820,43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8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оградки, при установке отдельно от надмогильного сооружения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2320,43</w:t>
            </w:r>
          </w:p>
        </w:tc>
      </w:tr>
      <w:tr w:rsidR="00851C37" w:rsidRPr="0095146A" w:rsidTr="0014535E">
        <w:trPr>
          <w:cantSplit/>
          <w:trHeight w:hRule="exact" w:val="1716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9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Благоустройство могилы (с</w:t>
            </w:r>
            <w:r w:rsidRPr="00312F3E">
              <w:rPr>
                <w:sz w:val="26"/>
                <w:szCs w:val="26"/>
              </w:rPr>
              <w:t>трижка травы триммером</w:t>
            </w:r>
            <w:r>
              <w:rPr>
                <w:sz w:val="26"/>
                <w:szCs w:val="26"/>
              </w:rPr>
              <w:t>, с</w:t>
            </w:r>
            <w:r w:rsidRPr="00312F3E">
              <w:rPr>
                <w:sz w:val="26"/>
                <w:szCs w:val="26"/>
              </w:rPr>
              <w:t>бор скошенной травы и мусора</w:t>
            </w:r>
            <w:r>
              <w:rPr>
                <w:sz w:val="26"/>
                <w:szCs w:val="26"/>
              </w:rPr>
              <w:t xml:space="preserve">, </w:t>
            </w:r>
            <w:r w:rsidRPr="00312F3E">
              <w:rPr>
                <w:sz w:val="26"/>
                <w:szCs w:val="26"/>
              </w:rPr>
              <w:t>промывка надмогильного памятника водой с моющими средствами</w:t>
            </w:r>
            <w:r>
              <w:rPr>
                <w:sz w:val="26"/>
                <w:szCs w:val="26"/>
              </w:rPr>
              <w:t>, п</w:t>
            </w:r>
            <w:r w:rsidRPr="00312F3E">
              <w:rPr>
                <w:sz w:val="26"/>
                <w:szCs w:val="26"/>
              </w:rPr>
              <w:t>оливка цветника</w:t>
            </w:r>
            <w:r>
              <w:rPr>
                <w:sz w:val="26"/>
                <w:szCs w:val="26"/>
              </w:rPr>
              <w:t>, в</w:t>
            </w:r>
            <w:r w:rsidRPr="00312F3E">
              <w:rPr>
                <w:sz w:val="26"/>
                <w:szCs w:val="26"/>
              </w:rPr>
              <w:t>ывоз мусора</w:t>
            </w:r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Производится 3 раза в год, в весенний, летний и осенний период.)</w:t>
            </w:r>
            <w:proofErr w:type="gramEnd"/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2144,11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10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оформлению документов на дополнительное место под захоронение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162,00</w:t>
            </w:r>
          </w:p>
        </w:tc>
      </w:tr>
      <w:tr w:rsidR="00851C37" w:rsidRPr="0095146A" w:rsidTr="0014535E">
        <w:trPr>
          <w:cantSplit/>
          <w:trHeight w:hRule="exact" w:val="851"/>
          <w:jc w:val="center"/>
        </w:trPr>
        <w:tc>
          <w:tcPr>
            <w:tcW w:w="879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5146A">
              <w:rPr>
                <w:sz w:val="26"/>
                <w:szCs w:val="26"/>
              </w:rPr>
              <w:t>11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восстановлению документов о захоронении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851C37" w:rsidRPr="0095146A" w:rsidRDefault="00851C37" w:rsidP="00145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402,93</w:t>
            </w:r>
          </w:p>
        </w:tc>
      </w:tr>
    </w:tbl>
    <w:p w:rsidR="00AB5F9A" w:rsidRDefault="00AB5F9A" w:rsidP="00851C37"/>
    <w:sectPr w:rsidR="00AB5F9A" w:rsidSect="00851C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2"/>
    <w:rsid w:val="000823B9"/>
    <w:rsid w:val="00851C37"/>
    <w:rsid w:val="0097707C"/>
    <w:rsid w:val="00AB5F9A"/>
    <w:rsid w:val="00E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42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51C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Plain Text"/>
    <w:basedOn w:val="a"/>
    <w:link w:val="a6"/>
    <w:rsid w:val="00851C37"/>
    <w:pPr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6">
    <w:name w:val="Текст Знак"/>
    <w:basedOn w:val="a0"/>
    <w:link w:val="a5"/>
    <w:rsid w:val="00851C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42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51C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Plain Text"/>
    <w:basedOn w:val="a"/>
    <w:link w:val="a6"/>
    <w:rsid w:val="00851C37"/>
    <w:pPr>
      <w:jc w:val="both"/>
    </w:pPr>
    <w:rPr>
      <w:rFonts w:ascii="Courier New" w:eastAsia="Times New Roman" w:hAnsi="Courier New"/>
      <w:szCs w:val="20"/>
      <w:lang w:eastAsia="ru-RU"/>
    </w:rPr>
  </w:style>
  <w:style w:type="character" w:customStyle="1" w:styleId="a6">
    <w:name w:val="Текст Знак"/>
    <w:basedOn w:val="a0"/>
    <w:link w:val="a5"/>
    <w:rsid w:val="00851C3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2016-08-18T07:51:00Z</dcterms:created>
  <dcterms:modified xsi:type="dcterms:W3CDTF">2016-08-18T07:59:00Z</dcterms:modified>
</cp:coreProperties>
</file>