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  <w:r w:rsidRPr="0028318B">
        <w:rPr>
          <w:rFonts w:ascii="Times New Roman" w:eastAsiaTheme="minorHAnsi" w:hAnsi="Times New Roman"/>
          <w:noProof/>
          <w:sz w:val="26"/>
          <w:szCs w:val="26"/>
          <w:lang w:eastAsia="ru-RU"/>
        </w:rPr>
        <w:drawing>
          <wp:inline distT="0" distB="0" distL="0" distR="0" wp14:anchorId="2169A9D2" wp14:editId="6DA48F9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8318B">
        <w:rPr>
          <w:rFonts w:ascii="Times New Roman" w:eastAsiaTheme="minorHAnsi" w:hAnsi="Times New Roman"/>
          <w:b/>
          <w:sz w:val="28"/>
          <w:szCs w:val="28"/>
        </w:rPr>
        <w:t>СОВЕТ НАРОДНЫХ ДЕПУТАТОВ НОВОКУЗНЕЦКОГО МУНИЦИПАЛЬНОГО РАЙОНА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28318B">
        <w:rPr>
          <w:rFonts w:ascii="Times New Roman" w:eastAsiaTheme="minorHAnsi" w:hAnsi="Times New Roman"/>
          <w:b/>
          <w:noProof/>
          <w:sz w:val="28"/>
          <w:szCs w:val="28"/>
        </w:rPr>
        <w:t>Р Е Ш Е Н И Е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077EE" w:rsidRPr="0028318B" w:rsidRDefault="008077EE" w:rsidP="008077EE">
      <w:pPr>
        <w:jc w:val="center"/>
        <w:rPr>
          <w:rFonts w:ascii="Times New Roman" w:eastAsiaTheme="minorHAnsi" w:hAnsi="Times New Roman"/>
          <w:bCs/>
          <w:noProof/>
          <w:sz w:val="26"/>
          <w:szCs w:val="26"/>
        </w:rPr>
      </w:pP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от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29 апреля 2016 года</w:t>
      </w:r>
      <w:r w:rsidRPr="0028318B">
        <w:rPr>
          <w:rFonts w:ascii="Times New Roman" w:eastAsiaTheme="minorHAnsi" w:hAnsi="Times New Roman"/>
          <w:bCs/>
          <w:noProof/>
          <w:sz w:val="26"/>
          <w:szCs w:val="26"/>
        </w:rPr>
        <w:t xml:space="preserve"> № 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174</w:t>
      </w:r>
      <w:r>
        <w:rPr>
          <w:rFonts w:ascii="Times New Roman" w:eastAsiaTheme="minorHAnsi" w:hAnsi="Times New Roman"/>
          <w:bCs/>
          <w:noProof/>
          <w:sz w:val="26"/>
          <w:szCs w:val="26"/>
          <w:u w:val="single"/>
        </w:rPr>
        <w:t>-МНПА</w:t>
      </w:r>
    </w:p>
    <w:p w:rsidR="00F46247" w:rsidRPr="008077EE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О внесении изменений в решение Новокузнецкого районного Совета народных депутатов от 15.11.2011 № 324-МНПА «Об установлении </w:t>
      </w:r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Перечня муниципальных должностей и должностей </w:t>
      </w:r>
      <w:proofErr w:type="gramStart"/>
      <w:r w:rsidRPr="00F46247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F46247">
        <w:rPr>
          <w:rFonts w:ascii="Times New Roman" w:hAnsi="Times New Roman"/>
          <w:b/>
          <w:sz w:val="26"/>
          <w:szCs w:val="26"/>
        </w:rPr>
        <w:t xml:space="preserve"> </w:t>
      </w:r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службы Новокузнецкого муниципального района, на которые распространяются ограничения, установленные статьей 12 </w:t>
      </w:r>
    </w:p>
    <w:p w:rsid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 xml:space="preserve">Федерального закона от 25.12.2008 № 273-ФЗ </w:t>
      </w:r>
    </w:p>
    <w:p w:rsidR="00F46247" w:rsidRPr="00F46247" w:rsidRDefault="00F46247" w:rsidP="00F46247">
      <w:pPr>
        <w:jc w:val="center"/>
        <w:rPr>
          <w:rFonts w:ascii="Times New Roman" w:hAnsi="Times New Roman"/>
          <w:b/>
          <w:sz w:val="26"/>
          <w:szCs w:val="26"/>
        </w:rPr>
      </w:pPr>
      <w:r w:rsidRPr="00F46247">
        <w:rPr>
          <w:rFonts w:ascii="Times New Roman" w:hAnsi="Times New Roman"/>
          <w:b/>
          <w:sz w:val="26"/>
          <w:szCs w:val="26"/>
        </w:rPr>
        <w:t>«О противодействии коррупции»</w:t>
      </w:r>
    </w:p>
    <w:p w:rsidR="00F46247" w:rsidRPr="0028318B" w:rsidRDefault="00F46247" w:rsidP="00F46247">
      <w:pPr>
        <w:jc w:val="center"/>
        <w:rPr>
          <w:rFonts w:ascii="Times New Roman" w:eastAsiaTheme="minorHAnsi" w:hAnsi="Times New Roman"/>
          <w:sz w:val="26"/>
          <w:szCs w:val="26"/>
        </w:rPr>
      </w:pPr>
    </w:p>
    <w:p w:rsidR="00F46247" w:rsidRPr="0028318B" w:rsidRDefault="00F46247" w:rsidP="00F46247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Принято Советом народных депутатов</w:t>
      </w:r>
    </w:p>
    <w:p w:rsidR="00F46247" w:rsidRPr="0028318B" w:rsidRDefault="00F46247" w:rsidP="00F46247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28318B">
        <w:rPr>
          <w:rFonts w:ascii="Times New Roman" w:eastAsiaTheme="minorHAnsi" w:hAnsi="Times New Roman"/>
          <w:sz w:val="26"/>
          <w:szCs w:val="26"/>
        </w:rPr>
        <w:t>Новокузнецкого муниципального района</w:t>
      </w:r>
    </w:p>
    <w:p w:rsidR="008077EE" w:rsidRPr="0028318B" w:rsidRDefault="008077EE" w:rsidP="008077EE">
      <w:pPr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29 апреля </w:t>
      </w:r>
      <w:r w:rsidRPr="0028318B">
        <w:rPr>
          <w:rFonts w:ascii="Times New Roman" w:eastAsiaTheme="minorHAnsi" w:hAnsi="Times New Roman"/>
          <w:sz w:val="26"/>
          <w:szCs w:val="26"/>
        </w:rPr>
        <w:t>2016 года</w:t>
      </w:r>
    </w:p>
    <w:p w:rsidR="00F46247" w:rsidRDefault="00F46247" w:rsidP="00F46247">
      <w:pPr>
        <w:pStyle w:val="ConsPlusTitle"/>
        <w:jc w:val="center"/>
      </w:pP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1. Внести в решение Новокузнецкого районного Совета народных депутатов от 15.11.2011 № 324-МНПА «Об установлении Перечня муниципальных должностей и должностей муниципальной службы Новокузнецкого муниципального района, на которые распространяются ограничения, установленные статьей 12 Федерального закона от 25.12.2008 № 273-ФЗ «О противодействии коррупции» следующие изменения: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1) Часть 1  дополнить  пунктами 3 и 4 следующего содержания: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«3) муниципальные должности в органах местного самоуправления сельских поселений, входящих в состав территории Новокузнецкого муниципального района: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а) глава сельского поселения;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б) депутат Совета народных депутатов сельского поселения;</w:t>
      </w:r>
    </w:p>
    <w:p w:rsidR="00F46247" w:rsidRPr="00F46247" w:rsidRDefault="00F46247" w:rsidP="00F462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46247">
        <w:rPr>
          <w:rFonts w:ascii="Times New Roman" w:hAnsi="Times New Roman"/>
          <w:sz w:val="26"/>
          <w:szCs w:val="26"/>
        </w:rPr>
        <w:t>в) член выборного органа сельского поселения (в том числе контрольного органа сельского поселения);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4) должности муниципальной службы в органах местного самоуправления сельских поселений, входящих в состав территории Новокузнецкого муниципального района: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а) заместитель главы муниципального образования;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б) начальник управления;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в) председатель комитета;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г) заместитель начальника управления;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д) заместитель председателя комитета;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е) начальник самостоятельного отдела;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ж) начальник отдела в управлении, комитете;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з) заведующий сектором;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lastRenderedPageBreak/>
        <w:t>и) главный специалист;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к) ведущий специалист;</w:t>
      </w:r>
    </w:p>
    <w:p w:rsidR="00F46247" w:rsidRPr="00F46247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л) специалист 1-й категории</w:t>
      </w:r>
      <w:proofErr w:type="gramStart"/>
      <w:r w:rsidRPr="00F4624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46247" w:rsidRPr="00FC2719" w:rsidRDefault="00F46247" w:rsidP="00F462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624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дня, следующего за днем его</w:t>
      </w:r>
      <w:r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Pr="00FC2719">
        <w:rPr>
          <w:rFonts w:ascii="Times New Roman" w:hAnsi="Times New Roman" w:cs="Times New Roman"/>
          <w:sz w:val="26"/>
          <w:szCs w:val="26"/>
        </w:rPr>
        <w:t>.</w:t>
      </w: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В. Зеленская  </w:t>
      </w: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FC2719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71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FC2719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FC27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47" w:rsidRDefault="00F46247" w:rsidP="00F46247">
      <w:pPr>
        <w:pStyle w:val="ConsPlusNormal"/>
        <w:jc w:val="both"/>
      </w:pPr>
      <w:r w:rsidRPr="00FC2719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FC2719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6247" w:rsidRPr="00EF1F05" w:rsidRDefault="00F46247" w:rsidP="00F46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321" w:rsidRPr="00F46247" w:rsidRDefault="0024132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41321" w:rsidRPr="00F46247" w:rsidSect="00F462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47"/>
    <w:rsid w:val="00241321"/>
    <w:rsid w:val="008077EE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2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2016-04-29T04:58:00Z</dcterms:created>
  <dcterms:modified xsi:type="dcterms:W3CDTF">2016-04-29T04:58:00Z</dcterms:modified>
</cp:coreProperties>
</file>