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29" w:rsidRDefault="006B079A" w:rsidP="00325E29">
      <w:pPr>
        <w:jc w:val="center"/>
      </w:pPr>
      <w:r>
        <w:rPr>
          <w:noProof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29" w:rsidRDefault="00325E29" w:rsidP="00325E29">
      <w:pPr>
        <w:jc w:val="center"/>
      </w:pPr>
    </w:p>
    <w:p w:rsidR="006B079A" w:rsidRPr="00541C1F" w:rsidRDefault="006B079A" w:rsidP="006B079A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325E29" w:rsidRDefault="00325E29" w:rsidP="00325E29">
      <w:pPr>
        <w:jc w:val="center"/>
        <w:rPr>
          <w:b/>
          <w:noProof/>
          <w:sz w:val="28"/>
        </w:rPr>
      </w:pPr>
    </w:p>
    <w:p w:rsidR="00325E29" w:rsidRDefault="00325E29" w:rsidP="00325E29">
      <w:pPr>
        <w:pStyle w:val="2"/>
      </w:pPr>
      <w:r>
        <w:t>Р Е Ш Е Н И Е</w:t>
      </w:r>
    </w:p>
    <w:p w:rsidR="00325E29" w:rsidRDefault="00325E29" w:rsidP="00325E29">
      <w:pPr>
        <w:jc w:val="center"/>
        <w:rPr>
          <w:b/>
          <w:noProof/>
          <w:sz w:val="28"/>
        </w:rPr>
      </w:pPr>
    </w:p>
    <w:p w:rsidR="00BF67A1" w:rsidRPr="00920890" w:rsidRDefault="00BF67A1" w:rsidP="00BF67A1">
      <w:pPr>
        <w:jc w:val="center"/>
        <w:rPr>
          <w:bCs/>
          <w:noProof/>
        </w:rPr>
      </w:pPr>
      <w:r>
        <w:rPr>
          <w:bCs/>
          <w:noProof/>
        </w:rPr>
        <w:t xml:space="preserve">от </w:t>
      </w:r>
      <w:r>
        <w:rPr>
          <w:bCs/>
          <w:noProof/>
          <w:u w:val="single"/>
        </w:rPr>
        <w:t>17 сентября 2013 года</w:t>
      </w:r>
      <w:r>
        <w:rPr>
          <w:bCs/>
          <w:noProof/>
        </w:rPr>
        <w:t xml:space="preserve"> № </w:t>
      </w:r>
      <w:r>
        <w:rPr>
          <w:bCs/>
          <w:noProof/>
          <w:u w:val="single"/>
        </w:rPr>
        <w:t>1</w:t>
      </w:r>
      <w:r>
        <w:rPr>
          <w:bCs/>
          <w:noProof/>
          <w:u w:val="single"/>
        </w:rPr>
        <w:t>1</w:t>
      </w:r>
      <w:bookmarkStart w:id="0" w:name="_GoBack"/>
      <w:bookmarkEnd w:id="0"/>
    </w:p>
    <w:p w:rsidR="00325E29" w:rsidRDefault="00325E29" w:rsidP="00325E29">
      <w:pPr>
        <w:pStyle w:val="a4"/>
        <w:rPr>
          <w:sz w:val="26"/>
        </w:rPr>
      </w:pPr>
    </w:p>
    <w:p w:rsidR="006B079A" w:rsidRDefault="00325E29" w:rsidP="006B079A">
      <w:pPr>
        <w:pStyle w:val="3"/>
      </w:pPr>
      <w:r>
        <w:t xml:space="preserve">Об образовании постоянных комиссий </w:t>
      </w:r>
      <w:r w:rsidR="006B079A" w:rsidRPr="00E83DB2">
        <w:t xml:space="preserve">Совета народных </w:t>
      </w:r>
    </w:p>
    <w:p w:rsidR="006B079A" w:rsidRPr="00E83DB2" w:rsidRDefault="006B079A" w:rsidP="006B079A">
      <w:pPr>
        <w:pStyle w:val="3"/>
      </w:pPr>
      <w:r w:rsidRPr="00E83DB2">
        <w:t>депутатов</w:t>
      </w:r>
      <w:r>
        <w:t xml:space="preserve"> </w:t>
      </w:r>
      <w:r w:rsidRPr="00341F39">
        <w:rPr>
          <w:szCs w:val="26"/>
        </w:rPr>
        <w:t>Новокузнецкого муниципального района</w:t>
      </w:r>
    </w:p>
    <w:p w:rsidR="00325E29" w:rsidRDefault="00325E29" w:rsidP="006B079A">
      <w:pPr>
        <w:pStyle w:val="3"/>
      </w:pPr>
    </w:p>
    <w:p w:rsidR="00325E29" w:rsidRPr="006B079A" w:rsidRDefault="00325E29" w:rsidP="006B079A">
      <w:pPr>
        <w:pStyle w:val="3"/>
        <w:jc w:val="both"/>
        <w:rPr>
          <w:b w:val="0"/>
          <w:szCs w:val="26"/>
        </w:rPr>
      </w:pPr>
      <w:r w:rsidRPr="006B079A">
        <w:rPr>
          <w:b w:val="0"/>
        </w:rPr>
        <w:tab/>
        <w:t>Руководствуясь статьей 2</w:t>
      </w:r>
      <w:r w:rsidR="006B079A" w:rsidRPr="006B079A">
        <w:rPr>
          <w:b w:val="0"/>
        </w:rPr>
        <w:t>5</w:t>
      </w:r>
      <w:r w:rsidRPr="006B079A">
        <w:rPr>
          <w:b w:val="0"/>
        </w:rPr>
        <w:t xml:space="preserve"> Устава муниципального образования «Новокузнецкий муниципальный район», статьей 10 Регламента </w:t>
      </w:r>
      <w:r w:rsidR="006B079A" w:rsidRPr="006B079A">
        <w:rPr>
          <w:b w:val="0"/>
          <w:szCs w:val="26"/>
        </w:rPr>
        <w:t xml:space="preserve">Совета народных депутатов Новокузнецкого муниципального района, Совет народных депутатов Новокузнецкого муниципального района  </w:t>
      </w:r>
    </w:p>
    <w:p w:rsidR="006B079A" w:rsidRPr="006B079A" w:rsidRDefault="006B079A" w:rsidP="006B079A"/>
    <w:p w:rsidR="00325E29" w:rsidRDefault="00325E29" w:rsidP="00325E29">
      <w:pPr>
        <w:pStyle w:val="a5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Л:</w:t>
      </w:r>
    </w:p>
    <w:p w:rsidR="00325E29" w:rsidRDefault="00325E29" w:rsidP="00325E29">
      <w:pPr>
        <w:pStyle w:val="a5"/>
        <w:rPr>
          <w:b/>
          <w:bCs/>
        </w:rPr>
      </w:pPr>
    </w:p>
    <w:p w:rsidR="00FB106C" w:rsidRPr="006B079A" w:rsidRDefault="00325E29" w:rsidP="00325E29">
      <w:pPr>
        <w:ind w:firstLine="708"/>
        <w:jc w:val="both"/>
      </w:pPr>
      <w:r w:rsidRPr="006B079A">
        <w:t xml:space="preserve">1. </w:t>
      </w:r>
      <w:r w:rsidR="00FB106C" w:rsidRPr="006B079A">
        <w:t xml:space="preserve">Образовать следующие постоянные комиссии </w:t>
      </w:r>
      <w:r w:rsidR="006B079A" w:rsidRPr="006B079A">
        <w:rPr>
          <w:szCs w:val="26"/>
        </w:rPr>
        <w:t>Совета народных депутатов Новокузнецкого муниципального района</w:t>
      </w:r>
      <w:r w:rsidR="00FB106C" w:rsidRPr="006B079A">
        <w:t xml:space="preserve"> и установить их численный состав:</w:t>
      </w:r>
    </w:p>
    <w:p w:rsidR="00FB106C" w:rsidRPr="006B079A" w:rsidRDefault="00FB106C" w:rsidP="00FB106C">
      <w:pPr>
        <w:ind w:firstLine="708"/>
        <w:jc w:val="both"/>
      </w:pPr>
      <w:r w:rsidRPr="006B079A">
        <w:t xml:space="preserve">комиссию по вопросам бюджета, налоговой политики, финансов и экономики. Численный состав комиссии - 4 депутата </w:t>
      </w:r>
      <w:r w:rsidR="006B079A" w:rsidRPr="006B079A">
        <w:rPr>
          <w:szCs w:val="26"/>
        </w:rPr>
        <w:t>Совета народных депутатов Новокузнецкого муниципального района</w:t>
      </w:r>
      <w:r w:rsidRPr="006B079A">
        <w:t>;</w:t>
      </w:r>
    </w:p>
    <w:p w:rsidR="00FB106C" w:rsidRPr="006B079A" w:rsidRDefault="00FB106C" w:rsidP="00FB106C">
      <w:pPr>
        <w:ind w:firstLine="708"/>
        <w:jc w:val="both"/>
      </w:pPr>
      <w:r w:rsidRPr="006B079A">
        <w:t xml:space="preserve">комиссию по вопросам градостроительной и дорожной деятельности, коммунального хозяйства, транспорта и связи.  Численный состав комиссии - 3 депутата </w:t>
      </w:r>
      <w:r w:rsidR="006B079A" w:rsidRPr="006B079A">
        <w:rPr>
          <w:szCs w:val="26"/>
        </w:rPr>
        <w:t>Совета народных депутатов Новокузнецкого муниципального района</w:t>
      </w:r>
      <w:r w:rsidRPr="006B079A">
        <w:t>;</w:t>
      </w:r>
    </w:p>
    <w:p w:rsidR="00FB106C" w:rsidRPr="006B079A" w:rsidRDefault="00FB106C" w:rsidP="00FB106C">
      <w:pPr>
        <w:ind w:firstLine="708"/>
        <w:jc w:val="both"/>
      </w:pPr>
      <w:r w:rsidRPr="006B079A">
        <w:t xml:space="preserve">комиссию по вопросам социальной политики.  </w:t>
      </w:r>
      <w:r w:rsidR="00440687" w:rsidRPr="006B079A">
        <w:t xml:space="preserve">Численный состав комиссии - 3 депутата </w:t>
      </w:r>
      <w:r w:rsidR="006B079A" w:rsidRPr="006B079A">
        <w:rPr>
          <w:szCs w:val="26"/>
        </w:rPr>
        <w:t>Совета народных депутатов Новокузнецкого муниципального района</w:t>
      </w:r>
      <w:r w:rsidRPr="006B079A">
        <w:t>;</w:t>
      </w:r>
    </w:p>
    <w:p w:rsidR="00FB106C" w:rsidRPr="006B079A" w:rsidRDefault="00440687" w:rsidP="00FB106C">
      <w:pPr>
        <w:ind w:firstLine="708"/>
        <w:jc w:val="both"/>
      </w:pPr>
      <w:r w:rsidRPr="006B079A">
        <w:t>комиссию</w:t>
      </w:r>
      <w:r w:rsidR="00FB106C" w:rsidRPr="006B079A">
        <w:t xml:space="preserve"> по вопросам местного самоуправления</w:t>
      </w:r>
      <w:r w:rsidRPr="006B079A">
        <w:t xml:space="preserve">. Численный состав комиссии - 3 депутата </w:t>
      </w:r>
      <w:r w:rsidR="006B079A" w:rsidRPr="006B079A">
        <w:rPr>
          <w:szCs w:val="26"/>
        </w:rPr>
        <w:t>Совета народных депутатов Новокузнецкого муниципального района</w:t>
      </w:r>
      <w:r w:rsidR="00FB106C" w:rsidRPr="006B079A">
        <w:t>.</w:t>
      </w:r>
    </w:p>
    <w:p w:rsidR="006B079A" w:rsidRPr="006B079A" w:rsidRDefault="006B079A" w:rsidP="006B079A">
      <w:pPr>
        <w:ind w:firstLine="708"/>
        <w:jc w:val="both"/>
      </w:pPr>
      <w:r w:rsidRPr="006B079A">
        <w:t xml:space="preserve">2. </w:t>
      </w:r>
      <w:proofErr w:type="gramStart"/>
      <w:r w:rsidRPr="006B079A">
        <w:t>Контроль за</w:t>
      </w:r>
      <w:proofErr w:type="gramEnd"/>
      <w:r w:rsidRPr="006B079A">
        <w:t xml:space="preserve"> исполнением настоящего Решения возложить на Зеленскую Е. В. - заместителя председателя Совета народных депутатов </w:t>
      </w:r>
      <w:r w:rsidRPr="006B079A">
        <w:rPr>
          <w:szCs w:val="26"/>
        </w:rPr>
        <w:t>Новокузнецкого муниципального района</w:t>
      </w:r>
      <w:r w:rsidRPr="006B079A">
        <w:t>.</w:t>
      </w:r>
    </w:p>
    <w:p w:rsidR="00325E29" w:rsidRPr="006B079A" w:rsidRDefault="00440687" w:rsidP="00325E29">
      <w:pPr>
        <w:ind w:firstLine="708"/>
        <w:jc w:val="both"/>
      </w:pPr>
      <w:r w:rsidRPr="006B079A">
        <w:t>3</w:t>
      </w:r>
      <w:r w:rsidR="00325E29" w:rsidRPr="006B079A">
        <w:t>. Настоящее Решение вступает в силу со дня его принятия.</w:t>
      </w:r>
    </w:p>
    <w:p w:rsidR="00325E29" w:rsidRDefault="00325E29" w:rsidP="00325E29">
      <w:pPr>
        <w:pStyle w:val="a5"/>
      </w:pPr>
    </w:p>
    <w:p w:rsidR="00325E29" w:rsidRDefault="00325E29" w:rsidP="00325E29">
      <w:pPr>
        <w:pStyle w:val="a5"/>
      </w:pPr>
    </w:p>
    <w:p w:rsidR="00325E29" w:rsidRDefault="00325E29" w:rsidP="00325E29"/>
    <w:p w:rsidR="00325E29" w:rsidRDefault="00325E29" w:rsidP="00325E29"/>
    <w:p w:rsidR="006B079A" w:rsidRDefault="006B079A" w:rsidP="006B079A">
      <w:r>
        <w:t xml:space="preserve">Председатель </w:t>
      </w:r>
      <w:r w:rsidRPr="003113D3">
        <w:t xml:space="preserve">Совета </w:t>
      </w:r>
      <w:proofErr w:type="gramStart"/>
      <w:r w:rsidRPr="003113D3">
        <w:t>народных</w:t>
      </w:r>
      <w:proofErr w:type="gramEnd"/>
      <w:r w:rsidRPr="003113D3">
        <w:t xml:space="preserve"> </w:t>
      </w:r>
    </w:p>
    <w:p w:rsidR="006B079A" w:rsidRDefault="006B079A" w:rsidP="006B079A">
      <w:pPr>
        <w:rPr>
          <w:szCs w:val="26"/>
        </w:rPr>
      </w:pPr>
      <w:r w:rsidRPr="003113D3">
        <w:t xml:space="preserve">депутатов </w:t>
      </w:r>
      <w:proofErr w:type="gramStart"/>
      <w:r w:rsidRPr="003113D3">
        <w:rPr>
          <w:szCs w:val="26"/>
        </w:rPr>
        <w:t>Новокузнецкого</w:t>
      </w:r>
      <w:proofErr w:type="gramEnd"/>
      <w:r w:rsidRPr="003113D3">
        <w:rPr>
          <w:szCs w:val="26"/>
        </w:rPr>
        <w:t xml:space="preserve"> </w:t>
      </w:r>
    </w:p>
    <w:p w:rsidR="006B079A" w:rsidRDefault="006B079A" w:rsidP="006B079A">
      <w:r w:rsidRPr="003113D3">
        <w:rPr>
          <w:szCs w:val="26"/>
        </w:rPr>
        <w:t>муниципального района</w:t>
      </w:r>
      <w:r>
        <w:rPr>
          <w:szCs w:val="26"/>
        </w:rPr>
        <w:t xml:space="preserve">                             </w:t>
      </w:r>
      <w:r>
        <w:t xml:space="preserve">                                         О. Г. Шестопалова                                                                   </w:t>
      </w:r>
    </w:p>
    <w:p w:rsidR="00325E29" w:rsidRDefault="00325E29" w:rsidP="00325E29">
      <w:pPr>
        <w:jc w:val="center"/>
      </w:pPr>
    </w:p>
    <w:p w:rsidR="00325E29" w:rsidRDefault="00325E29" w:rsidP="00325E29">
      <w:pPr>
        <w:jc w:val="center"/>
      </w:pPr>
    </w:p>
    <w:p w:rsidR="00B94D5B" w:rsidRDefault="00B94D5B"/>
    <w:sectPr w:rsidR="00B94D5B" w:rsidSect="00982F82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9"/>
    <w:rsid w:val="00192AE4"/>
    <w:rsid w:val="00325E29"/>
    <w:rsid w:val="00440687"/>
    <w:rsid w:val="006B079A"/>
    <w:rsid w:val="00982F82"/>
    <w:rsid w:val="00B94D5B"/>
    <w:rsid w:val="00BF67A1"/>
    <w:rsid w:val="00C21B61"/>
    <w:rsid w:val="00FB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29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325E29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325E29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325E2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25E29"/>
    <w:pPr>
      <w:jc w:val="center"/>
    </w:pPr>
    <w:rPr>
      <w:b/>
      <w:bCs/>
    </w:rPr>
  </w:style>
  <w:style w:type="paragraph" w:styleId="a4">
    <w:name w:val="Plain Text"/>
    <w:basedOn w:val="a"/>
    <w:rsid w:val="00325E29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325E29"/>
    <w:pPr>
      <w:jc w:val="both"/>
    </w:pPr>
  </w:style>
  <w:style w:type="character" w:customStyle="1" w:styleId="10">
    <w:name w:val="Заголовок 1 Знак"/>
    <w:link w:val="1"/>
    <w:rsid w:val="006B079A"/>
    <w:rPr>
      <w:b/>
      <w:noProof/>
      <w:sz w:val="24"/>
    </w:rPr>
  </w:style>
  <w:style w:type="paragraph" w:styleId="a6">
    <w:name w:val="Balloon Text"/>
    <w:basedOn w:val="a"/>
    <w:link w:val="a7"/>
    <w:rsid w:val="00BF67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F6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29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325E29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325E29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325E2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25E29"/>
    <w:pPr>
      <w:jc w:val="center"/>
    </w:pPr>
    <w:rPr>
      <w:b/>
      <w:bCs/>
    </w:rPr>
  </w:style>
  <w:style w:type="paragraph" w:styleId="a4">
    <w:name w:val="Plain Text"/>
    <w:basedOn w:val="a"/>
    <w:rsid w:val="00325E29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325E29"/>
    <w:pPr>
      <w:jc w:val="both"/>
    </w:pPr>
  </w:style>
  <w:style w:type="character" w:customStyle="1" w:styleId="10">
    <w:name w:val="Заголовок 1 Знак"/>
    <w:link w:val="1"/>
    <w:rsid w:val="006B079A"/>
    <w:rPr>
      <w:b/>
      <w:noProof/>
      <w:sz w:val="24"/>
    </w:rPr>
  </w:style>
  <w:style w:type="paragraph" w:styleId="a6">
    <w:name w:val="Balloon Text"/>
    <w:basedOn w:val="a"/>
    <w:link w:val="a7"/>
    <w:rsid w:val="00BF67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F6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Samoilov_AV</dc:creator>
  <cp:lastModifiedBy>Самойлов Эдуард Валентинович</cp:lastModifiedBy>
  <cp:revision>2</cp:revision>
  <cp:lastPrinted>2008-10-17T07:57:00Z</cp:lastPrinted>
  <dcterms:created xsi:type="dcterms:W3CDTF">2013-09-16T02:19:00Z</dcterms:created>
  <dcterms:modified xsi:type="dcterms:W3CDTF">2013-09-16T02:19:00Z</dcterms:modified>
</cp:coreProperties>
</file>